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435" w:rsidRDefault="00A73435" w:rsidP="00A73435">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A73435" w:rsidRPr="00FB46BC" w:rsidTr="00BD668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3435" w:rsidRPr="00FB46BC" w:rsidRDefault="00A73435" w:rsidP="00BD6687">
            <w:pPr>
              <w:spacing w:before="60" w:after="60" w:line="240" w:lineRule="auto"/>
              <w:ind w:left="397" w:hanging="397"/>
              <w:jc w:val="center"/>
              <w:rPr>
                <w:rFonts w:ascii="Times New Roman" w:hAnsi="Times New Roman"/>
                <w:b/>
                <w:sz w:val="20"/>
                <w:szCs w:val="20"/>
              </w:rPr>
            </w:pPr>
            <w:r w:rsidRPr="00FB46BC">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73435" w:rsidRPr="00FB46BC" w:rsidRDefault="00A73435" w:rsidP="00BD6687">
            <w:pPr>
              <w:spacing w:before="60" w:after="60" w:line="240" w:lineRule="auto"/>
              <w:ind w:left="397" w:hanging="397"/>
              <w:jc w:val="center"/>
              <w:rPr>
                <w:rFonts w:ascii="Times New Roman" w:hAnsi="Times New Roman"/>
                <w:b/>
                <w:sz w:val="20"/>
                <w:szCs w:val="20"/>
              </w:rPr>
            </w:pPr>
            <w:r>
              <w:rPr>
                <w:rFonts w:ascii="Times New Roman" w:hAnsi="Times New Roman"/>
                <w:b/>
                <w:sz w:val="20"/>
                <w:szCs w:val="20"/>
              </w:rPr>
              <w:t>Kompenzacijski management</w:t>
            </w:r>
          </w:p>
        </w:tc>
      </w:tr>
      <w:tr w:rsidR="00A73435" w:rsidRPr="00FB46BC" w:rsidTr="00BD668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Style w:val="Strong"/>
                <w:rFonts w:ascii="Times New Roman" w:hAnsi="Times New Roman"/>
                <w:b w:val="0"/>
                <w:sz w:val="20"/>
                <w:szCs w:val="20"/>
              </w:rPr>
            </w:pPr>
            <w:r w:rsidRPr="00FB46BC">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A73435" w:rsidRPr="00745191" w:rsidRDefault="00A73435" w:rsidP="00BD6687">
            <w:pPr>
              <w:spacing w:after="0" w:line="240" w:lineRule="auto"/>
              <w:rPr>
                <w:rFonts w:ascii="Times New Roman" w:hAnsi="Times New Roman"/>
                <w:sz w:val="20"/>
                <w:szCs w:val="20"/>
              </w:rPr>
            </w:pPr>
            <w:r w:rsidRPr="00745191">
              <w:rPr>
                <w:rFonts w:ascii="Times New Roman" w:hAnsi="Times New Roman"/>
                <w:sz w:val="20"/>
                <w:szCs w:val="20"/>
              </w:rPr>
              <w:t>EUBD04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1</w:t>
            </w:r>
            <w:r w:rsidR="00D455A3" w:rsidRPr="00FB46BC">
              <w:rPr>
                <w:rFonts w:ascii="Times New Roman" w:hAnsi="Times New Roman"/>
                <w:sz w:val="20"/>
                <w:szCs w:val="20"/>
              </w:rPr>
              <w:fldChar w:fldCharType="begin">
                <w:ffData>
                  <w:name w:val=""/>
                  <w:enabled/>
                  <w:calcOnExit w:val="0"/>
                  <w:textInput/>
                </w:ffData>
              </w:fldChar>
            </w:r>
            <w:r w:rsidRPr="00FB46BC">
              <w:rPr>
                <w:rFonts w:ascii="Times New Roman" w:hAnsi="Times New Roman"/>
                <w:sz w:val="20"/>
                <w:szCs w:val="20"/>
              </w:rPr>
              <w:instrText xml:space="preserve"> FORMTEXT </w:instrText>
            </w:r>
            <w:r w:rsidR="00D455A3" w:rsidRPr="00FB46BC">
              <w:rPr>
                <w:rFonts w:ascii="Times New Roman" w:hAnsi="Times New Roman"/>
                <w:sz w:val="20"/>
                <w:szCs w:val="20"/>
              </w:rPr>
            </w:r>
            <w:r w:rsidR="00D455A3" w:rsidRPr="00FB46BC">
              <w:rPr>
                <w:rFonts w:ascii="Times New Roman" w:hAnsi="Times New Roman"/>
                <w:sz w:val="20"/>
                <w:szCs w:val="20"/>
              </w:rPr>
              <w:fldChar w:fldCharType="separate"/>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00D455A3" w:rsidRPr="00FB46BC">
              <w:rPr>
                <w:rFonts w:ascii="Times New Roman" w:hAnsi="Times New Roman"/>
                <w:sz w:val="20"/>
                <w:szCs w:val="20"/>
              </w:rPr>
              <w:fldChar w:fldCharType="end"/>
            </w: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Izv. prof. dr. sc. Danica Bakotić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5</w:t>
            </w:r>
          </w:p>
        </w:tc>
      </w:tr>
      <w:tr w:rsidR="00A73435" w:rsidRPr="00FB46BC" w:rsidTr="00BD668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A73435" w:rsidRPr="00FB46BC" w:rsidRDefault="00D455A3" w:rsidP="00BD6687">
            <w:pPr>
              <w:spacing w:after="0" w:line="240" w:lineRule="auto"/>
              <w:rPr>
                <w:rFonts w:ascii="Times New Roman" w:hAnsi="Times New Roman"/>
                <w:sz w:val="20"/>
                <w:szCs w:val="20"/>
              </w:rPr>
            </w:pPr>
            <w:r w:rsidRPr="00FB46BC">
              <w:rPr>
                <w:rFonts w:ascii="Times New Roman" w:hAnsi="Times New Roman"/>
                <w:sz w:val="20"/>
                <w:szCs w:val="20"/>
              </w:rPr>
              <w:fldChar w:fldCharType="begin">
                <w:ffData>
                  <w:name w:val=""/>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S</w:t>
            </w:r>
          </w:p>
        </w:tc>
        <w:tc>
          <w:tcPr>
            <w:tcW w:w="712" w:type="dxa"/>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V</w:t>
            </w:r>
          </w:p>
        </w:tc>
        <w:tc>
          <w:tcPr>
            <w:tcW w:w="618" w:type="dxa"/>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T</w:t>
            </w:r>
          </w:p>
        </w:tc>
      </w:tr>
      <w:tr w:rsidR="00A73435" w:rsidRPr="00FB46BC" w:rsidTr="00BD668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A73435" w:rsidRPr="00FB46BC" w:rsidRDefault="00A73435" w:rsidP="00BD6687">
            <w:pPr>
              <w:spacing w:after="0" w:line="240" w:lineRule="auto"/>
              <w:jc w:val="center"/>
              <w:rPr>
                <w:rFonts w:ascii="Times New Roman" w:hAnsi="Times New Roman"/>
                <w:sz w:val="20"/>
                <w:szCs w:val="20"/>
              </w:rPr>
            </w:pPr>
            <w:r>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p>
        </w:tc>
        <w:tc>
          <w:tcPr>
            <w:tcW w:w="712" w:type="dxa"/>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Pr>
                <w:rFonts w:ascii="Times New Roman" w:hAnsi="Times New Roman"/>
                <w:sz w:val="20"/>
                <w:szCs w:val="20"/>
              </w:rPr>
              <w:t>30</w:t>
            </w:r>
          </w:p>
        </w:tc>
        <w:tc>
          <w:tcPr>
            <w:tcW w:w="618" w:type="dxa"/>
            <w:tcBorders>
              <w:bottom w:val="single" w:sz="12" w:space="0" w:color="auto"/>
              <w:right w:val="single" w:sz="12" w:space="0" w:color="auto"/>
            </w:tcBorders>
            <w:vAlign w:val="center"/>
          </w:tcPr>
          <w:p w:rsidR="00A73435" w:rsidRPr="00FB46BC" w:rsidRDefault="00A73435" w:rsidP="00BD6687">
            <w:pPr>
              <w:spacing w:after="0" w:line="240" w:lineRule="auto"/>
              <w:rPr>
                <w:rFonts w:ascii="Times New Roman" w:hAnsi="Times New Roman"/>
                <w:sz w:val="20"/>
                <w:szCs w:val="20"/>
              </w:rPr>
            </w:pP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20%</w:t>
            </w:r>
          </w:p>
        </w:tc>
      </w:tr>
      <w:tr w:rsidR="00A73435" w:rsidRPr="00FB46BC" w:rsidTr="00BD668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sz w:val="20"/>
                <w:szCs w:val="20"/>
              </w:rPr>
            </w:pPr>
            <w:r w:rsidRPr="00FB46BC">
              <w:rPr>
                <w:rFonts w:ascii="Times New Roman" w:hAnsi="Times New Roman"/>
                <w:b/>
                <w:sz w:val="20"/>
                <w:szCs w:val="20"/>
              </w:rPr>
              <w:t>OPIS PREDMETA</w:t>
            </w:r>
          </w:p>
        </w:tc>
      </w:tr>
      <w:tr w:rsidR="00A73435" w:rsidRPr="00FB46BC"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sz w:val="20"/>
                <w:szCs w:val="20"/>
              </w:rPr>
            </w:pPr>
            <w:r w:rsidRPr="00FB46BC">
              <w:rPr>
                <w:rFonts w:ascii="Times New Roman" w:hAnsi="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73435" w:rsidRPr="005E2DE5" w:rsidRDefault="00A73435" w:rsidP="00BD6687">
            <w:pPr>
              <w:tabs>
                <w:tab w:val="left" w:pos="2820"/>
              </w:tabs>
              <w:spacing w:after="0"/>
              <w:rPr>
                <w:rFonts w:ascii="Times New Roman" w:hAnsi="Times New Roman"/>
                <w:sz w:val="20"/>
                <w:szCs w:val="20"/>
              </w:rPr>
            </w:pPr>
            <w:r w:rsidRPr="005E2DE5">
              <w:rPr>
                <w:rFonts w:ascii="Times New Roman" w:hAnsi="Times New Roman"/>
                <w:sz w:val="20"/>
                <w:szCs w:val="20"/>
              </w:rPr>
              <w:t>Cilj predmeta je osigurati stjecanje vještina i sposobnosti za oblikovanje, implementiranje i održavanje sustava nagrađivanja koji će osigurati motivaciju i lojalnost zaposlenika.</w:t>
            </w: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73435" w:rsidRPr="00530DD2" w:rsidRDefault="00A73435" w:rsidP="00BD6687">
            <w:pPr>
              <w:tabs>
                <w:tab w:val="left" w:pos="2820"/>
              </w:tabs>
              <w:spacing w:after="0"/>
              <w:rPr>
                <w:rFonts w:ascii="Times New Roman" w:hAnsi="Times New Roman"/>
                <w:b/>
                <w:color w:val="FF0000"/>
                <w:sz w:val="20"/>
                <w:szCs w:val="20"/>
              </w:rPr>
            </w:pPr>
            <w:r w:rsidRPr="00CB6A5E">
              <w:rPr>
                <w:rFonts w:ascii="Times New Roman" w:hAnsi="Times New Roman"/>
                <w:sz w:val="20"/>
                <w:szCs w:val="20"/>
              </w:rPr>
              <w:t>Preduvjeti za upis propisani su Statutom Ekonomskog fakulteta, te Pravilnikom o studiju  i studiranju</w:t>
            </w:r>
          </w:p>
          <w:p w:rsidR="00A73435" w:rsidRPr="00FB46BC" w:rsidRDefault="00A73435" w:rsidP="00BD6687">
            <w:pPr>
              <w:tabs>
                <w:tab w:val="left" w:pos="2820"/>
              </w:tabs>
              <w:spacing w:after="0"/>
              <w:rPr>
                <w:rFonts w:ascii="Times New Roman" w:hAnsi="Times New Roman"/>
                <w:sz w:val="20"/>
                <w:szCs w:val="20"/>
              </w:rPr>
            </w:pPr>
            <w:bookmarkStart w:id="0" w:name="_GoBack"/>
            <w:bookmarkEnd w:id="0"/>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73435" w:rsidRPr="00A73435" w:rsidRDefault="00A73435" w:rsidP="00BD6687">
            <w:pPr>
              <w:spacing w:after="0"/>
              <w:jc w:val="both"/>
              <w:rPr>
                <w:rFonts w:ascii="Times New Roman" w:hAnsi="Times New Roman"/>
                <w:b/>
                <w:sz w:val="20"/>
                <w:szCs w:val="20"/>
              </w:rPr>
            </w:pPr>
            <w:r w:rsidRPr="00A73435">
              <w:rPr>
                <w:rFonts w:ascii="Times New Roman" w:hAnsi="Times New Roman"/>
                <w:b/>
                <w:sz w:val="20"/>
                <w:szCs w:val="20"/>
              </w:rPr>
              <w:t xml:space="preserve">Ishod učenja predmeta: </w:t>
            </w:r>
          </w:p>
          <w:p w:rsidR="00A73435" w:rsidRPr="0036480E" w:rsidRDefault="00A73435" w:rsidP="00BD6687">
            <w:pPr>
              <w:spacing w:after="0"/>
              <w:jc w:val="both"/>
              <w:rPr>
                <w:rFonts w:ascii="Times New Roman" w:hAnsi="Times New Roman"/>
                <w:sz w:val="20"/>
                <w:szCs w:val="20"/>
              </w:rPr>
            </w:pPr>
            <w:r w:rsidRPr="0036480E">
              <w:rPr>
                <w:rFonts w:ascii="Times New Roman" w:hAnsi="Times New Roman"/>
                <w:sz w:val="20"/>
                <w:szCs w:val="20"/>
              </w:rPr>
              <w:t xml:space="preserve">Utvrditi </w:t>
            </w:r>
            <w:r>
              <w:rPr>
                <w:rFonts w:ascii="Times New Roman" w:hAnsi="Times New Roman"/>
                <w:sz w:val="20"/>
                <w:szCs w:val="20"/>
              </w:rPr>
              <w:t xml:space="preserve">pravedni i </w:t>
            </w:r>
            <w:r w:rsidRPr="0036480E">
              <w:rPr>
                <w:rFonts w:ascii="Times New Roman" w:hAnsi="Times New Roman"/>
                <w:sz w:val="20"/>
                <w:szCs w:val="20"/>
              </w:rPr>
              <w:t xml:space="preserve">motivirajući sustav nagrađivanja za pojedino poduzeće </w:t>
            </w:r>
          </w:p>
          <w:p w:rsidR="00A73435" w:rsidRDefault="00A73435" w:rsidP="00BD6687">
            <w:pPr>
              <w:spacing w:after="0"/>
              <w:jc w:val="both"/>
              <w:rPr>
                <w:rFonts w:ascii="Times New Roman" w:hAnsi="Times New Roman"/>
                <w:sz w:val="20"/>
                <w:szCs w:val="20"/>
              </w:rPr>
            </w:pPr>
          </w:p>
          <w:p w:rsidR="00A73435" w:rsidRPr="00A73435" w:rsidRDefault="00A73435" w:rsidP="00BD6687">
            <w:pPr>
              <w:spacing w:after="0"/>
              <w:jc w:val="both"/>
              <w:rPr>
                <w:rFonts w:ascii="Times New Roman" w:hAnsi="Times New Roman"/>
                <w:b/>
                <w:sz w:val="20"/>
                <w:szCs w:val="20"/>
              </w:rPr>
            </w:pPr>
            <w:r w:rsidRPr="00A73435">
              <w:rPr>
                <w:rFonts w:ascii="Times New Roman" w:hAnsi="Times New Roman"/>
                <w:b/>
                <w:sz w:val="20"/>
                <w:szCs w:val="20"/>
              </w:rPr>
              <w:t xml:space="preserve">Pojedinačni ishodi učenja: </w:t>
            </w:r>
          </w:p>
          <w:p w:rsidR="00A73435" w:rsidRPr="003A497C" w:rsidRDefault="00A73435" w:rsidP="00BD6687">
            <w:pPr>
              <w:numPr>
                <w:ilvl w:val="0"/>
                <w:numId w:val="4"/>
              </w:numPr>
              <w:spacing w:after="0"/>
              <w:jc w:val="both"/>
              <w:rPr>
                <w:rFonts w:ascii="Times New Roman" w:hAnsi="Times New Roman"/>
                <w:color w:val="FF0000"/>
                <w:sz w:val="20"/>
                <w:szCs w:val="20"/>
              </w:rPr>
            </w:pPr>
            <w:r w:rsidRPr="003A497C">
              <w:rPr>
                <w:rFonts w:ascii="Times New Roman" w:hAnsi="Times New Roman"/>
                <w:color w:val="FF0000"/>
                <w:sz w:val="20"/>
                <w:szCs w:val="20"/>
              </w:rPr>
              <w:t>Identificirati elemente kompenzacijskog sustava i faktore koji utječu na kompenzacijski sustav u poduzeću.</w:t>
            </w:r>
          </w:p>
          <w:p w:rsidR="00A73435" w:rsidRPr="003A497C" w:rsidRDefault="00A73435" w:rsidP="00BD6687">
            <w:pPr>
              <w:numPr>
                <w:ilvl w:val="0"/>
                <w:numId w:val="4"/>
              </w:numPr>
              <w:spacing w:after="0"/>
              <w:jc w:val="both"/>
              <w:rPr>
                <w:rFonts w:ascii="Times New Roman" w:hAnsi="Times New Roman"/>
                <w:color w:val="FF0000"/>
                <w:sz w:val="20"/>
                <w:szCs w:val="20"/>
              </w:rPr>
            </w:pPr>
            <w:r w:rsidRPr="003A497C">
              <w:rPr>
                <w:rFonts w:ascii="Times New Roman" w:hAnsi="Times New Roman"/>
                <w:color w:val="FF0000"/>
                <w:sz w:val="20"/>
                <w:szCs w:val="20"/>
              </w:rPr>
              <w:t>Analizirati moguće metodologije za procjenu poslova u poduzeću.</w:t>
            </w:r>
          </w:p>
          <w:p w:rsidR="00A73435" w:rsidRPr="003A497C" w:rsidRDefault="00A73435" w:rsidP="00BD6687">
            <w:pPr>
              <w:numPr>
                <w:ilvl w:val="0"/>
                <w:numId w:val="4"/>
              </w:numPr>
              <w:spacing w:after="0"/>
              <w:jc w:val="both"/>
              <w:rPr>
                <w:rFonts w:ascii="Times New Roman" w:hAnsi="Times New Roman"/>
                <w:color w:val="FF0000"/>
                <w:sz w:val="20"/>
                <w:szCs w:val="20"/>
              </w:rPr>
            </w:pPr>
            <w:r w:rsidRPr="003A497C">
              <w:rPr>
                <w:rFonts w:ascii="Times New Roman" w:hAnsi="Times New Roman"/>
                <w:color w:val="FF0000"/>
                <w:sz w:val="20"/>
                <w:szCs w:val="20"/>
              </w:rPr>
              <w:t>Kreirati specifičnu metodologiju za utvrđivanje osnovne plaće za sva radna mjesta u poduzeću.</w:t>
            </w:r>
          </w:p>
          <w:p w:rsidR="00A73435" w:rsidRPr="003A497C" w:rsidRDefault="00A73435" w:rsidP="00BD6687">
            <w:pPr>
              <w:numPr>
                <w:ilvl w:val="0"/>
                <w:numId w:val="4"/>
              </w:numPr>
              <w:spacing w:after="0"/>
              <w:jc w:val="both"/>
              <w:rPr>
                <w:rFonts w:ascii="Times New Roman" w:hAnsi="Times New Roman"/>
                <w:color w:val="FF0000"/>
                <w:sz w:val="20"/>
                <w:szCs w:val="20"/>
              </w:rPr>
            </w:pPr>
            <w:r w:rsidRPr="003A497C">
              <w:rPr>
                <w:rFonts w:ascii="Times New Roman" w:hAnsi="Times New Roman"/>
                <w:color w:val="FF0000"/>
                <w:sz w:val="20"/>
                <w:szCs w:val="20"/>
              </w:rPr>
              <w:t>Analizirati elemente i moguće načine za utvrđivanje stimulativnog dijela plaće.</w:t>
            </w:r>
          </w:p>
          <w:p w:rsidR="00A73435" w:rsidRPr="00FB46BC" w:rsidRDefault="00A73435" w:rsidP="00BD6687">
            <w:pPr>
              <w:numPr>
                <w:ilvl w:val="0"/>
                <w:numId w:val="4"/>
              </w:numPr>
              <w:spacing w:after="0"/>
              <w:jc w:val="both"/>
              <w:rPr>
                <w:rFonts w:ascii="Times New Roman" w:hAnsi="Times New Roman"/>
                <w:sz w:val="20"/>
                <w:szCs w:val="20"/>
              </w:rPr>
            </w:pPr>
            <w:r w:rsidRPr="003A497C">
              <w:rPr>
                <w:rFonts w:ascii="Times New Roman" w:hAnsi="Times New Roman"/>
                <w:color w:val="FF0000"/>
                <w:sz w:val="20"/>
                <w:szCs w:val="20"/>
              </w:rPr>
              <w:t>Identificirati različite elemente i značaj menadžerskih kompenzacija.</w:t>
            </w: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38"/>
              <w:gridCol w:w="3572"/>
            </w:tblGrid>
            <w:tr w:rsidR="00A73435" w:rsidRPr="00785404" w:rsidTr="00BD6687">
              <w:tc>
                <w:tcPr>
                  <w:tcW w:w="3638" w:type="dxa"/>
                  <w:tcBorders>
                    <w:top w:val="single" w:sz="4" w:space="0" w:color="auto"/>
                    <w:left w:val="single" w:sz="4" w:space="0" w:color="auto"/>
                    <w:bottom w:val="single" w:sz="4" w:space="0" w:color="auto"/>
                    <w:right w:val="single" w:sz="4" w:space="0" w:color="auto"/>
                  </w:tcBorders>
                  <w:vAlign w:val="center"/>
                </w:tcPr>
                <w:p w:rsidR="00A73435" w:rsidRPr="00785404" w:rsidRDefault="00A73435" w:rsidP="00BD6687">
                  <w:pPr>
                    <w:spacing w:after="0" w:line="240" w:lineRule="auto"/>
                    <w:jc w:val="center"/>
                    <w:rPr>
                      <w:rFonts w:ascii="Times New Roman" w:hAnsi="Times New Roman"/>
                      <w:b/>
                      <w:bCs/>
                      <w:sz w:val="20"/>
                      <w:szCs w:val="20"/>
                    </w:rPr>
                  </w:pPr>
                  <w:r w:rsidRPr="00785404">
                    <w:rPr>
                      <w:rFonts w:ascii="Times New Roman" w:hAnsi="Times New Roman"/>
                      <w:b/>
                      <w:bCs/>
                      <w:sz w:val="20"/>
                      <w:szCs w:val="20"/>
                    </w:rPr>
                    <w:t>Predavanja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785404" w:rsidRDefault="00A73435" w:rsidP="003A497C">
                  <w:pPr>
                    <w:spacing w:after="0" w:line="240" w:lineRule="auto"/>
                    <w:jc w:val="center"/>
                    <w:rPr>
                      <w:rFonts w:ascii="Times New Roman" w:hAnsi="Times New Roman"/>
                      <w:b/>
                      <w:bCs/>
                      <w:sz w:val="20"/>
                      <w:szCs w:val="20"/>
                    </w:rPr>
                  </w:pPr>
                  <w:r w:rsidRPr="00785404">
                    <w:rPr>
                      <w:rFonts w:ascii="Times New Roman" w:hAnsi="Times New Roman"/>
                      <w:b/>
                      <w:bCs/>
                      <w:sz w:val="20"/>
                      <w:szCs w:val="20"/>
                    </w:rPr>
                    <w:t xml:space="preserve">Vježbe </w:t>
                  </w:r>
                </w:p>
              </w:tc>
            </w:tr>
            <w:tr w:rsidR="00A73435" w:rsidRPr="00785404" w:rsidTr="009A633E">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Upoznavanje s predmetom</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 xml:space="preserve">Osnove kompenzacijskog </w:t>
                  </w:r>
                  <w:r>
                    <w:rPr>
                      <w:rFonts w:ascii="Times New Roman" w:hAnsi="Times New Roman"/>
                      <w:sz w:val="20"/>
                      <w:szCs w:val="20"/>
                    </w:rPr>
                    <w:t>menadžmenta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Upoznavanje s načinom</w:t>
                  </w:r>
                  <w:r>
                    <w:rPr>
                      <w:rFonts w:ascii="Times New Roman" w:hAnsi="Times New Roman"/>
                      <w:sz w:val="20"/>
                      <w:szCs w:val="20"/>
                    </w:rPr>
                    <w:t xml:space="preserve">  ra</w:t>
                  </w:r>
                  <w:r w:rsidR="003A497C">
                    <w:rPr>
                      <w:rFonts w:ascii="Times New Roman" w:hAnsi="Times New Roman"/>
                      <w:sz w:val="20"/>
                      <w:szCs w:val="20"/>
                    </w:rPr>
                    <w:t>da na vježbama</w:t>
                  </w:r>
                </w:p>
              </w:tc>
            </w:tr>
            <w:tr w:rsidR="00A73435" w:rsidRPr="00785404" w:rsidTr="00216DB6">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Eksterna konkurentnost kompenzacijskog sustava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 </w:t>
                  </w:r>
                  <w:r w:rsidRPr="005E2DE5">
                    <w:rPr>
                      <w:rFonts w:ascii="Times New Roman" w:hAnsi="Times New Roman"/>
                      <w:sz w:val="20"/>
                      <w:szCs w:val="20"/>
                    </w:rPr>
                    <w:t>Organizacijska struktura kao temelj procjene poslova</w:t>
                  </w:r>
                </w:p>
              </w:tc>
            </w:tr>
            <w:tr w:rsidR="00A73435" w:rsidRPr="00785404" w:rsidTr="0068762B">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Pojam posla i procjene posla</w:t>
                  </w:r>
                </w:p>
                <w:p w:rsidR="00A73435" w:rsidRPr="005E2DE5" w:rsidRDefault="00807418" w:rsidP="00807418">
                  <w:pPr>
                    <w:spacing w:after="0"/>
                    <w:rPr>
                      <w:rFonts w:ascii="Times New Roman" w:hAnsi="Times New Roman"/>
                      <w:sz w:val="20"/>
                      <w:szCs w:val="20"/>
                    </w:rPr>
                  </w:pPr>
                  <w:r w:rsidRPr="005E2DE5">
                    <w:rPr>
                      <w:rFonts w:ascii="Times New Roman" w:hAnsi="Times New Roman"/>
                      <w:sz w:val="20"/>
                      <w:szCs w:val="20"/>
                    </w:rPr>
                    <w:t xml:space="preserve">Metode procjene poslova </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2: </w:t>
                  </w:r>
                  <w:r w:rsidRPr="005E2DE5">
                    <w:rPr>
                      <w:rFonts w:ascii="Times New Roman" w:hAnsi="Times New Roman"/>
                      <w:sz w:val="20"/>
                      <w:szCs w:val="20"/>
                    </w:rPr>
                    <w:t>Metode procjene poslova</w:t>
                  </w:r>
                </w:p>
              </w:tc>
            </w:tr>
            <w:tr w:rsidR="00A73435" w:rsidRPr="00785404" w:rsidTr="005F750A">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807418" w:rsidP="00A73435">
                  <w:pPr>
                    <w:spacing w:after="0"/>
                    <w:rPr>
                      <w:rFonts w:ascii="Times New Roman" w:hAnsi="Times New Roman"/>
                      <w:sz w:val="20"/>
                      <w:szCs w:val="20"/>
                    </w:rPr>
                  </w:pPr>
                  <w:r w:rsidRPr="005E2DE5">
                    <w:rPr>
                      <w:rFonts w:ascii="Times New Roman" w:hAnsi="Times New Roman"/>
                      <w:sz w:val="20"/>
                      <w:szCs w:val="20"/>
                    </w:rPr>
                    <w:t xml:space="preserve">Razvoj </w:t>
                  </w:r>
                  <w:r>
                    <w:rPr>
                      <w:rFonts w:ascii="Times New Roman" w:hAnsi="Times New Roman"/>
                      <w:sz w:val="20"/>
                      <w:szCs w:val="20"/>
                    </w:rPr>
                    <w:t>bodovne metode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3: </w:t>
                  </w:r>
                  <w:r w:rsidRPr="005E2DE5">
                    <w:rPr>
                      <w:rFonts w:ascii="Times New Roman" w:hAnsi="Times New Roman"/>
                      <w:sz w:val="20"/>
                      <w:szCs w:val="20"/>
                    </w:rPr>
                    <w:t>Opis poslova</w:t>
                  </w:r>
                </w:p>
              </w:tc>
            </w:tr>
            <w:tr w:rsidR="00A73435" w:rsidRPr="00785404" w:rsidTr="00933F31">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Projektiranje metodike procjene poslova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4: </w:t>
                  </w:r>
                  <w:r w:rsidRPr="005E2DE5">
                    <w:rPr>
                      <w:rFonts w:ascii="Times New Roman" w:hAnsi="Times New Roman"/>
                      <w:sz w:val="20"/>
                      <w:szCs w:val="20"/>
                    </w:rPr>
                    <w:t>Analiza poslova</w:t>
                  </w:r>
                </w:p>
              </w:tc>
            </w:tr>
            <w:tr w:rsidR="00A73435" w:rsidRPr="00785404" w:rsidTr="0075693A">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Aplikacija projektiranje metodike i  formiranje osnovne plaće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5: </w:t>
                  </w:r>
                  <w:r w:rsidRPr="005E2DE5">
                    <w:rPr>
                      <w:rFonts w:ascii="Times New Roman" w:hAnsi="Times New Roman"/>
                      <w:sz w:val="20"/>
                      <w:szCs w:val="20"/>
                    </w:rPr>
                    <w:t>Bodovanje poslova</w:t>
                  </w:r>
                </w:p>
              </w:tc>
            </w:tr>
            <w:tr w:rsidR="00A73435" w:rsidRPr="00785404" w:rsidTr="00E44CF5">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Pojam, obilježja i sustavi stimulativnog plaćanja</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Sustavi mjerenja radnog učinka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6: </w:t>
                  </w:r>
                  <w:r w:rsidRPr="005E2DE5">
                    <w:rPr>
                      <w:rFonts w:ascii="Times New Roman" w:hAnsi="Times New Roman"/>
                      <w:sz w:val="20"/>
                      <w:szCs w:val="20"/>
                    </w:rPr>
                    <w:t>Formiranje osnovne plaće</w:t>
                  </w:r>
                </w:p>
              </w:tc>
            </w:tr>
            <w:tr w:rsidR="00A73435" w:rsidRPr="00785404" w:rsidTr="00AA0741">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Kolokvij 1 </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7: </w:t>
                  </w:r>
                  <w:r w:rsidRPr="005E2DE5">
                    <w:rPr>
                      <w:rFonts w:ascii="Times New Roman" w:hAnsi="Times New Roman"/>
                      <w:sz w:val="20"/>
                      <w:szCs w:val="20"/>
                    </w:rPr>
                    <w:t>Sustavi plaćanja po učinku</w:t>
                  </w:r>
                </w:p>
              </w:tc>
            </w:tr>
            <w:tr w:rsidR="00A73435" w:rsidRPr="00785404" w:rsidTr="00AB6DDA">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Default="00A73435" w:rsidP="00A73435">
                  <w:pPr>
                    <w:spacing w:after="0"/>
                    <w:rPr>
                      <w:rFonts w:ascii="Times New Roman" w:hAnsi="Times New Roman"/>
                      <w:sz w:val="20"/>
                      <w:szCs w:val="20"/>
                    </w:rPr>
                  </w:pPr>
                  <w:r w:rsidRPr="005E2DE5">
                    <w:rPr>
                      <w:rFonts w:ascii="Times New Roman" w:hAnsi="Times New Roman"/>
                      <w:sz w:val="20"/>
                      <w:szCs w:val="20"/>
                    </w:rPr>
                    <w:t xml:space="preserve">Premijski sustavi plaćanja </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ocjenjivanja zaposlenika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8: </w:t>
                  </w:r>
                  <w:r w:rsidRPr="005E2DE5">
                    <w:rPr>
                      <w:rFonts w:ascii="Times New Roman" w:hAnsi="Times New Roman"/>
                      <w:sz w:val="20"/>
                      <w:szCs w:val="20"/>
                    </w:rPr>
                    <w:t>Premijski sustavi plaćanja</w:t>
                  </w:r>
                </w:p>
              </w:tc>
            </w:tr>
            <w:tr w:rsidR="00A73435" w:rsidRPr="00785404" w:rsidTr="005B737D">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ocjenjivanja radnog učinka</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ocjenjivanja rukovoditelja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9: </w:t>
                  </w:r>
                  <w:r w:rsidRPr="005E2DE5">
                    <w:rPr>
                      <w:rFonts w:ascii="Times New Roman" w:hAnsi="Times New Roman"/>
                      <w:sz w:val="20"/>
                      <w:szCs w:val="20"/>
                    </w:rPr>
                    <w:t>Ocjenjivanje zaposlenika</w:t>
                  </w:r>
                </w:p>
              </w:tc>
            </w:tr>
            <w:tr w:rsidR="00A73435" w:rsidRPr="00785404" w:rsidTr="00AD3A83">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Programi udjela u uštedi i dobiti</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10: </w:t>
                  </w:r>
                  <w:r w:rsidRPr="005E2DE5">
                    <w:rPr>
                      <w:rFonts w:ascii="Times New Roman" w:hAnsi="Times New Roman"/>
                      <w:sz w:val="20"/>
                      <w:szCs w:val="20"/>
                    </w:rPr>
                    <w:t>Scanlonov plan</w:t>
                  </w:r>
                </w:p>
              </w:tc>
            </w:tr>
            <w:tr w:rsidR="00A73435" w:rsidRPr="00785404" w:rsidTr="007A2FD2">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lastRenderedPageBreak/>
                    <w:t>Dodaci na plaću, naknade plaće, novčane pomoći i beneficije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11: </w:t>
                  </w:r>
                  <w:r w:rsidRPr="005E2DE5">
                    <w:rPr>
                      <w:rFonts w:ascii="Times New Roman" w:hAnsi="Times New Roman"/>
                      <w:sz w:val="20"/>
                      <w:szCs w:val="20"/>
                    </w:rPr>
                    <w:t>Ruckerov i Improshare plan</w:t>
                  </w:r>
                </w:p>
              </w:tc>
            </w:tr>
            <w:tr w:rsidR="00A73435" w:rsidRPr="00785404" w:rsidTr="00A74D6D">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Menadžerske kompenzacije.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12: </w:t>
                  </w:r>
                  <w:r w:rsidRPr="005E2DE5">
                    <w:rPr>
                      <w:rFonts w:ascii="Times New Roman" w:hAnsi="Times New Roman"/>
                      <w:sz w:val="20"/>
                      <w:szCs w:val="20"/>
                    </w:rPr>
                    <w:t>Obračun plaće</w:t>
                  </w:r>
                </w:p>
              </w:tc>
            </w:tr>
            <w:tr w:rsidR="00A73435" w:rsidRPr="00785404" w:rsidTr="006F17A1">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Default="00A73435" w:rsidP="00A73435">
                  <w:pPr>
                    <w:spacing w:after="0"/>
                    <w:rPr>
                      <w:rFonts w:ascii="Times New Roman" w:hAnsi="Times New Roman"/>
                      <w:sz w:val="20"/>
                      <w:szCs w:val="20"/>
                    </w:rPr>
                  </w:pPr>
                  <w:r w:rsidRPr="005E2DE5">
                    <w:rPr>
                      <w:rFonts w:ascii="Times New Roman" w:hAnsi="Times New Roman"/>
                      <w:sz w:val="20"/>
                      <w:szCs w:val="20"/>
                    </w:rPr>
                    <w:t xml:space="preserve">Kolektivno pregovaranje i ugovor o radu </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Pravni aspekti određivanja i obračuna plaća i drugih kompenzacija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Plaće u RH</w:t>
                  </w:r>
                  <w:r w:rsidR="003A497C">
                    <w:rPr>
                      <w:rFonts w:ascii="Times New Roman" w:hAnsi="Times New Roman"/>
                      <w:sz w:val="20"/>
                      <w:szCs w:val="20"/>
                    </w:rPr>
                    <w:t xml:space="preserve"> </w:t>
                  </w:r>
                </w:p>
              </w:tc>
            </w:tr>
            <w:tr w:rsidR="00A73435" w:rsidRPr="00785404" w:rsidTr="00477A75">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Kolokvij 2</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Sumiranje rezultata aktivnosti studenata i priprema za ispit.</w:t>
                  </w:r>
                </w:p>
              </w:tc>
            </w:tr>
          </w:tbl>
          <w:p w:rsidR="00A73435" w:rsidRPr="00FB46BC" w:rsidRDefault="00A73435" w:rsidP="00BD6687">
            <w:pPr>
              <w:tabs>
                <w:tab w:val="left" w:pos="2820"/>
              </w:tabs>
              <w:spacing w:after="0"/>
              <w:rPr>
                <w:rFonts w:ascii="Times New Roman" w:hAnsi="Times New Roman"/>
                <w:sz w:val="20"/>
                <w:szCs w:val="20"/>
              </w:rPr>
            </w:pPr>
          </w:p>
        </w:tc>
      </w:tr>
      <w:tr w:rsidR="00A73435" w:rsidRPr="00FB46BC" w:rsidTr="00BD668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A73435" w:rsidRPr="005E2DE5" w:rsidRDefault="003A497C" w:rsidP="00BD6687">
            <w:pPr>
              <w:pStyle w:val="FieldText"/>
              <w:rPr>
                <w:b w:val="0"/>
                <w:sz w:val="20"/>
                <w:szCs w:val="20"/>
                <w:u w:val="single"/>
                <w:lang w:val="hr-HR"/>
              </w:rPr>
            </w:pPr>
            <w:r w:rsidRPr="003A497C">
              <w:rPr>
                <w:rFonts w:eastAsia="MS Gothic" w:hAnsi="MS Gothic"/>
                <w:b w:val="0"/>
                <w:sz w:val="20"/>
                <w:szCs w:val="20"/>
                <w:lang w:val="hr-HR"/>
              </w:rPr>
              <w:t>☑</w:t>
            </w:r>
            <w:r w:rsidR="00A73435" w:rsidRPr="005E2DE5">
              <w:rPr>
                <w:b w:val="0"/>
                <w:sz w:val="20"/>
                <w:szCs w:val="20"/>
                <w:lang w:val="hr-HR"/>
              </w:rPr>
              <w:t xml:space="preserve"> </w:t>
            </w:r>
            <w:r w:rsidR="00A73435" w:rsidRPr="003A497C">
              <w:rPr>
                <w:b w:val="0"/>
                <w:sz w:val="20"/>
                <w:szCs w:val="20"/>
                <w:lang w:val="hr-HR"/>
              </w:rPr>
              <w:t>predavanja</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seminari i radionice  </w:t>
            </w:r>
          </w:p>
          <w:p w:rsidR="00A73435" w:rsidRPr="005E2DE5" w:rsidRDefault="003A497C" w:rsidP="00BD6687">
            <w:pPr>
              <w:pStyle w:val="FieldText"/>
              <w:rPr>
                <w:b w:val="0"/>
                <w:sz w:val="20"/>
                <w:szCs w:val="20"/>
                <w:lang w:val="hr-HR"/>
              </w:rPr>
            </w:pPr>
            <w:r w:rsidRPr="003A497C">
              <w:rPr>
                <w:rFonts w:eastAsia="MS Gothic" w:hAnsi="MS Gothic"/>
                <w:b w:val="0"/>
                <w:sz w:val="20"/>
                <w:szCs w:val="20"/>
                <w:lang w:val="hr-HR"/>
              </w:rPr>
              <w:t>☑</w:t>
            </w:r>
            <w:r w:rsidR="00A73435" w:rsidRPr="005E2DE5">
              <w:rPr>
                <w:b w:val="0"/>
                <w:sz w:val="20"/>
                <w:szCs w:val="20"/>
                <w:lang w:val="hr-HR"/>
              </w:rPr>
              <w:t xml:space="preserve"> </w:t>
            </w:r>
            <w:r w:rsidR="00A73435" w:rsidRPr="003A497C">
              <w:rPr>
                <w:b w:val="0"/>
                <w:sz w:val="20"/>
                <w:szCs w:val="20"/>
                <w:lang w:val="hr-HR"/>
              </w:rPr>
              <w:t xml:space="preserve">vježbe </w:t>
            </w:r>
            <w:r w:rsidR="00A73435" w:rsidRPr="005E2DE5">
              <w:rPr>
                <w:b w:val="0"/>
                <w:sz w:val="20"/>
                <w:szCs w:val="20"/>
                <w:lang w:val="hr-HR"/>
              </w:rPr>
              <w:t xml:space="preserve"> </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w:t>
            </w:r>
            <w:r w:rsidRPr="00FB46BC">
              <w:rPr>
                <w:b w:val="0"/>
                <w:i/>
                <w:sz w:val="20"/>
                <w:szCs w:val="20"/>
                <w:lang w:val="hr-HR"/>
              </w:rPr>
              <w:t>on line</w:t>
            </w:r>
            <w:r w:rsidRPr="00FB46BC">
              <w:rPr>
                <w:b w:val="0"/>
                <w:sz w:val="20"/>
                <w:szCs w:val="20"/>
                <w:lang w:val="hr-HR"/>
              </w:rPr>
              <w:t xml:space="preserve"> u cijelosti</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mješovito e-učenje</w:t>
            </w:r>
          </w:p>
          <w:p w:rsidR="00A73435" w:rsidRPr="00FB46BC" w:rsidRDefault="00A73435" w:rsidP="00BD6687">
            <w:pPr>
              <w:tabs>
                <w:tab w:val="left" w:pos="2820"/>
              </w:tabs>
              <w:spacing w:after="0"/>
              <w:rPr>
                <w:rFonts w:ascii="Times New Roman" w:hAnsi="Times New Roman"/>
                <w:sz w:val="20"/>
                <w:szCs w:val="20"/>
              </w:rPr>
            </w:pPr>
            <w:r w:rsidRPr="00FB46BC">
              <w:rPr>
                <w:rFonts w:ascii="Times New Roman" w:eastAsia="MS Gothic" w:hAnsi="MS Gothic"/>
                <w:sz w:val="20"/>
                <w:szCs w:val="20"/>
              </w:rPr>
              <w:t>☐</w:t>
            </w:r>
            <w:r w:rsidRPr="00FB46BC">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rsidR="00A73435" w:rsidRPr="005E2DE5" w:rsidRDefault="003A497C" w:rsidP="00BD6687">
            <w:pPr>
              <w:pStyle w:val="FieldText"/>
              <w:rPr>
                <w:b w:val="0"/>
                <w:sz w:val="20"/>
                <w:szCs w:val="20"/>
                <w:lang w:val="hr-HR"/>
              </w:rPr>
            </w:pPr>
            <w:r w:rsidRPr="003A497C">
              <w:rPr>
                <w:rFonts w:eastAsia="MS Gothic" w:hAnsi="MS Gothic"/>
                <w:b w:val="0"/>
                <w:sz w:val="20"/>
                <w:szCs w:val="20"/>
                <w:lang w:val="hr-HR"/>
              </w:rPr>
              <w:t>☑</w:t>
            </w:r>
            <w:r w:rsidR="00A73435" w:rsidRPr="005E2DE5">
              <w:rPr>
                <w:b w:val="0"/>
                <w:sz w:val="20"/>
                <w:szCs w:val="20"/>
                <w:lang w:val="hr-HR"/>
              </w:rPr>
              <w:t xml:space="preserve"> </w:t>
            </w:r>
            <w:r w:rsidR="00A73435" w:rsidRPr="0036480E">
              <w:rPr>
                <w:b w:val="0"/>
                <w:sz w:val="20"/>
                <w:szCs w:val="20"/>
                <w:lang w:val="hr-HR"/>
              </w:rPr>
              <w:t>samostalni  zadaci</w:t>
            </w:r>
            <w:r w:rsidR="00A73435" w:rsidRPr="005E2DE5">
              <w:rPr>
                <w:b w:val="0"/>
                <w:sz w:val="20"/>
                <w:szCs w:val="20"/>
                <w:lang w:val="hr-HR"/>
              </w:rPr>
              <w:t xml:space="preserve">  </w:t>
            </w:r>
          </w:p>
          <w:p w:rsidR="00A73435" w:rsidRPr="00FB46BC" w:rsidRDefault="003A497C" w:rsidP="00BD6687">
            <w:pPr>
              <w:pStyle w:val="FieldText"/>
              <w:rPr>
                <w:b w:val="0"/>
                <w:sz w:val="20"/>
                <w:szCs w:val="20"/>
                <w:lang w:val="hr-HR"/>
              </w:rPr>
            </w:pPr>
            <w:r w:rsidRPr="003A497C">
              <w:rPr>
                <w:rFonts w:eastAsia="MS Gothic" w:hAnsi="MS Gothic"/>
                <w:b w:val="0"/>
                <w:sz w:val="20"/>
                <w:szCs w:val="20"/>
                <w:lang w:val="hr-HR"/>
              </w:rPr>
              <w:t>☑</w:t>
            </w:r>
            <w:r w:rsidR="00A73435" w:rsidRPr="00FB46BC">
              <w:rPr>
                <w:b w:val="0"/>
                <w:sz w:val="20"/>
                <w:szCs w:val="20"/>
                <w:lang w:val="hr-HR"/>
              </w:rPr>
              <w:t xml:space="preserve"> multimedija </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laboratorij</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mentorski rad</w:t>
            </w:r>
          </w:p>
          <w:p w:rsidR="00A73435" w:rsidRPr="00FB46BC" w:rsidRDefault="00A73435" w:rsidP="00BD6687">
            <w:pPr>
              <w:tabs>
                <w:tab w:val="left" w:pos="2820"/>
              </w:tabs>
              <w:spacing w:after="0"/>
              <w:rPr>
                <w:rFonts w:ascii="Times New Roman" w:hAnsi="Times New Roman"/>
                <w:sz w:val="20"/>
                <w:szCs w:val="20"/>
              </w:rPr>
            </w:pPr>
            <w:r w:rsidRPr="00FB46BC">
              <w:rPr>
                <w:rFonts w:ascii="Times New Roman" w:eastAsia="MS Gothic" w:hAnsi="MS Gothic"/>
                <w:sz w:val="20"/>
                <w:szCs w:val="20"/>
              </w:rPr>
              <w:t>☐</w:t>
            </w:r>
            <w:r w:rsidRPr="00FB46BC">
              <w:rPr>
                <w:rFonts w:ascii="Times New Roman" w:hAnsi="Times New Roman"/>
                <w:sz w:val="20"/>
                <w:szCs w:val="20"/>
              </w:rPr>
              <w:t xml:space="preserve"> </w:t>
            </w:r>
            <w:r w:rsidR="00D455A3" w:rsidRPr="00FB46BC">
              <w:rPr>
                <w:rFonts w:ascii="Times New Roman" w:hAnsi="Times New Roman"/>
                <w:sz w:val="20"/>
                <w:szCs w:val="20"/>
              </w:rPr>
              <w:fldChar w:fldCharType="begin">
                <w:ffData>
                  <w:name w:val="Text1"/>
                  <w:enabled/>
                  <w:calcOnExit w:val="0"/>
                  <w:textInput/>
                </w:ffData>
              </w:fldChar>
            </w:r>
            <w:r w:rsidRPr="00FB46BC">
              <w:rPr>
                <w:rFonts w:ascii="Times New Roman" w:hAnsi="Times New Roman"/>
                <w:sz w:val="20"/>
                <w:szCs w:val="20"/>
              </w:rPr>
              <w:instrText xml:space="preserve"> FORMTEXT </w:instrText>
            </w:r>
            <w:r w:rsidR="00D455A3" w:rsidRPr="00FB46BC">
              <w:rPr>
                <w:rFonts w:ascii="Times New Roman" w:hAnsi="Times New Roman"/>
                <w:sz w:val="20"/>
                <w:szCs w:val="20"/>
              </w:rPr>
            </w:r>
            <w:r w:rsidR="00D455A3" w:rsidRPr="00FB46BC">
              <w:rPr>
                <w:rFonts w:ascii="Times New Roman" w:hAnsi="Times New Roman"/>
                <w:sz w:val="20"/>
                <w:szCs w:val="20"/>
              </w:rPr>
              <w:fldChar w:fldCharType="separate"/>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00D455A3" w:rsidRPr="00FB46BC">
              <w:rPr>
                <w:rFonts w:ascii="Times New Roman" w:hAnsi="Times New Roman"/>
                <w:sz w:val="20"/>
                <w:szCs w:val="20"/>
              </w:rPr>
              <w:fldChar w:fldCharType="end"/>
            </w:r>
            <w:r w:rsidRPr="00FB46BC">
              <w:rPr>
                <w:rFonts w:ascii="Times New Roman" w:hAnsi="Times New Roman"/>
                <w:sz w:val="20"/>
                <w:szCs w:val="20"/>
              </w:rPr>
              <w:t xml:space="preserve"> (ostalo upisati)</w:t>
            </w:r>
            <w:r w:rsidRPr="00FB46BC">
              <w:rPr>
                <w:rFonts w:ascii="Times New Roman" w:hAnsi="Times New Roman"/>
                <w:b/>
                <w:sz w:val="20"/>
                <w:szCs w:val="20"/>
              </w:rPr>
              <w:t xml:space="preserve"> </w:t>
            </w:r>
            <w:r w:rsidRPr="00FB46BC">
              <w:rPr>
                <w:rFonts w:ascii="Times New Roman" w:hAnsi="Times New Roman"/>
                <w:b/>
                <w:sz w:val="20"/>
                <w:szCs w:val="20"/>
                <w:bdr w:val="single" w:sz="12" w:space="0" w:color="auto"/>
              </w:rPr>
              <w:t xml:space="preserve"> </w:t>
            </w:r>
          </w:p>
        </w:tc>
      </w:tr>
      <w:tr w:rsidR="00A73435" w:rsidRPr="00FB46BC" w:rsidTr="00BD6687">
        <w:trPr>
          <w:trHeight w:val="57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A73435" w:rsidRPr="00FB46BC" w:rsidRDefault="00A73435" w:rsidP="00BD6687">
            <w:pPr>
              <w:pStyle w:val="FieldText"/>
              <w:rPr>
                <w:b w:val="0"/>
                <w:sz w:val="20"/>
                <w:szCs w:val="20"/>
                <w:lang w:val="hr-HR"/>
              </w:rPr>
            </w:pPr>
          </w:p>
        </w:tc>
        <w:tc>
          <w:tcPr>
            <w:tcW w:w="4162" w:type="dxa"/>
            <w:gridSpan w:val="8"/>
            <w:vMerge/>
            <w:tcMar>
              <w:left w:w="57" w:type="dxa"/>
              <w:right w:w="57" w:type="dxa"/>
            </w:tcMar>
            <w:vAlign w:val="center"/>
          </w:tcPr>
          <w:p w:rsidR="00A73435" w:rsidRPr="00FB46BC" w:rsidRDefault="00A73435" w:rsidP="00BD6687">
            <w:pPr>
              <w:pStyle w:val="FieldText"/>
              <w:rPr>
                <w:b w:val="0"/>
                <w:sz w:val="20"/>
                <w:szCs w:val="20"/>
                <w:lang w:val="hr-HR"/>
              </w:rPr>
            </w:pP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73435" w:rsidRPr="00FB46BC" w:rsidRDefault="00A73435" w:rsidP="003A497C">
            <w:pPr>
              <w:tabs>
                <w:tab w:val="left" w:pos="2820"/>
              </w:tabs>
              <w:spacing w:after="0"/>
              <w:rPr>
                <w:rFonts w:ascii="Times New Roman" w:hAnsi="Times New Roman"/>
                <w:color w:val="000000"/>
                <w:sz w:val="20"/>
                <w:szCs w:val="20"/>
              </w:rPr>
            </w:pPr>
            <w:r w:rsidRPr="00785404">
              <w:rPr>
                <w:rFonts w:ascii="Times New Roman" w:hAnsi="Times New Roman"/>
                <w:sz w:val="20"/>
                <w:szCs w:val="20"/>
              </w:rPr>
              <w:t xml:space="preserve">Student je obvezan pohađati i </w:t>
            </w:r>
            <w:r w:rsidR="003A497C">
              <w:rPr>
                <w:rFonts w:ascii="Times New Roman" w:hAnsi="Times New Roman"/>
                <w:sz w:val="20"/>
                <w:szCs w:val="20"/>
              </w:rPr>
              <w:t>aktivno</w:t>
            </w:r>
            <w:r w:rsidRPr="00785404">
              <w:rPr>
                <w:rFonts w:ascii="Times New Roman" w:hAnsi="Times New Roman"/>
                <w:sz w:val="20"/>
                <w:szCs w:val="20"/>
              </w:rPr>
              <w:t xml:space="preserve"> pratiti nastavu</w:t>
            </w:r>
            <w:r w:rsidR="003A497C">
              <w:rPr>
                <w:rFonts w:ascii="Times New Roman" w:hAnsi="Times New Roman"/>
                <w:sz w:val="20"/>
                <w:szCs w:val="20"/>
              </w:rPr>
              <w:t xml:space="preserve">. Aktivno praćenje nastave odnosi se na rad na zadacima. </w:t>
            </w:r>
            <w:r w:rsidRPr="00785404">
              <w:rPr>
                <w:rFonts w:ascii="Times New Roman" w:hAnsi="Times New Roman"/>
                <w:sz w:val="20"/>
                <w:szCs w:val="20"/>
              </w:rPr>
              <w:t xml:space="preserve">Tijekom semestra se vodi evidencija o prisustvovanju nastavi. Uvjet za </w:t>
            </w:r>
            <w:r>
              <w:rPr>
                <w:rFonts w:ascii="Times New Roman" w:hAnsi="Times New Roman"/>
                <w:sz w:val="20"/>
                <w:szCs w:val="20"/>
              </w:rPr>
              <w:t xml:space="preserve">potpis je pohađanje minimalno 50% </w:t>
            </w:r>
            <w:r w:rsidRPr="00785404">
              <w:rPr>
                <w:rFonts w:ascii="Times New Roman" w:hAnsi="Times New Roman"/>
                <w:sz w:val="20"/>
                <w:szCs w:val="20"/>
              </w:rPr>
              <w:t>ukupne nastave. Uvjet za pristupanje ispitu je potpis.</w:t>
            </w:r>
          </w:p>
        </w:tc>
      </w:tr>
      <w:tr w:rsidR="00A73435" w:rsidRPr="00FB46BC" w:rsidTr="00BD668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Praćenje rada studenata </w:t>
            </w:r>
            <w:r w:rsidRPr="00FB46BC">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Pohađanje nastave</w:t>
            </w:r>
          </w:p>
        </w:tc>
        <w:tc>
          <w:tcPr>
            <w:tcW w:w="782" w:type="dxa"/>
            <w:tcBorders>
              <w:top w:val="single" w:sz="12" w:space="0" w:color="auto"/>
            </w:tcBorders>
            <w:tcMar>
              <w:left w:w="57" w:type="dxa"/>
              <w:right w:w="57" w:type="dxa"/>
            </w:tcMar>
            <w:vAlign w:val="center"/>
          </w:tcPr>
          <w:p w:rsidR="00A73435" w:rsidRPr="00FB46BC" w:rsidRDefault="00D455A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Istraživanje</w:t>
            </w:r>
          </w:p>
        </w:tc>
        <w:tc>
          <w:tcPr>
            <w:tcW w:w="968" w:type="dxa"/>
            <w:tcBorders>
              <w:top w:val="single" w:sz="12" w:space="0" w:color="auto"/>
            </w:tcBorders>
            <w:tcMar>
              <w:left w:w="57" w:type="dxa"/>
              <w:right w:w="57" w:type="dxa"/>
            </w:tcMar>
            <w:vAlign w:val="center"/>
          </w:tcPr>
          <w:p w:rsidR="00A73435" w:rsidRPr="00FB46BC" w:rsidRDefault="00D455A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A73435" w:rsidRPr="00FB46BC" w:rsidRDefault="00A73435" w:rsidP="00BD6687">
            <w:pPr>
              <w:pStyle w:val="FieldText"/>
              <w:rPr>
                <w:b w:val="0"/>
                <w:color w:val="000000"/>
                <w:sz w:val="20"/>
                <w:szCs w:val="20"/>
                <w:lang w:val="hr-HR"/>
              </w:rPr>
            </w:pPr>
            <w:r w:rsidRPr="00FB46BC">
              <w:rPr>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A73435" w:rsidRPr="00FB46BC" w:rsidRDefault="00D455A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r>
      <w:tr w:rsidR="00A73435" w:rsidRPr="00FB46BC"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Eksperimentalni rad</w:t>
            </w:r>
          </w:p>
        </w:tc>
        <w:tc>
          <w:tcPr>
            <w:tcW w:w="782" w:type="dxa"/>
            <w:tcMar>
              <w:left w:w="57" w:type="dxa"/>
              <w:right w:w="57" w:type="dxa"/>
            </w:tcMar>
            <w:vAlign w:val="center"/>
          </w:tcPr>
          <w:p w:rsidR="00A73435" w:rsidRPr="00FB46BC" w:rsidRDefault="00D455A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275" w:type="dxa"/>
            <w:gridSpan w:val="3"/>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Referat</w:t>
            </w:r>
          </w:p>
        </w:tc>
        <w:tc>
          <w:tcPr>
            <w:tcW w:w="968" w:type="dxa"/>
            <w:tcMar>
              <w:left w:w="57" w:type="dxa"/>
              <w:right w:w="57" w:type="dxa"/>
            </w:tcMar>
            <w:vAlign w:val="center"/>
          </w:tcPr>
          <w:p w:rsidR="00A73435" w:rsidRPr="00FB46BC" w:rsidRDefault="00D455A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520" w:type="dxa"/>
            <w:gridSpan w:val="4"/>
            <w:tcMar>
              <w:left w:w="57" w:type="dxa"/>
              <w:right w:w="57" w:type="dxa"/>
            </w:tcMar>
            <w:vAlign w:val="center"/>
          </w:tcPr>
          <w:p w:rsidR="00A73435" w:rsidRPr="00FB46BC" w:rsidRDefault="00D455A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r w:rsidR="00A73435" w:rsidRPr="00FB46BC">
              <w:rPr>
                <w:b w:val="0"/>
                <w:sz w:val="20"/>
                <w:szCs w:val="20"/>
                <w:lang w:val="hr-HR"/>
              </w:rPr>
              <w:t xml:space="preserve"> </w:t>
            </w:r>
            <w:r w:rsidR="00A73435" w:rsidRPr="00FB46BC">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A73435" w:rsidRPr="00FB46BC" w:rsidRDefault="00D455A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r>
      <w:tr w:rsidR="00A73435" w:rsidRPr="00FB46BC"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Esej</w:t>
            </w:r>
          </w:p>
        </w:tc>
        <w:tc>
          <w:tcPr>
            <w:tcW w:w="782" w:type="dxa"/>
            <w:tcMar>
              <w:left w:w="57" w:type="dxa"/>
              <w:right w:w="57" w:type="dxa"/>
            </w:tcMar>
            <w:vAlign w:val="center"/>
          </w:tcPr>
          <w:p w:rsidR="00A73435" w:rsidRPr="00FB46BC" w:rsidRDefault="00D455A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275" w:type="dxa"/>
            <w:gridSpan w:val="3"/>
            <w:tcMar>
              <w:left w:w="57" w:type="dxa"/>
              <w:right w:w="57" w:type="dxa"/>
            </w:tcMar>
            <w:vAlign w:val="center"/>
          </w:tcPr>
          <w:p w:rsidR="00A73435" w:rsidRPr="00FB46BC" w:rsidRDefault="00A73435" w:rsidP="00BD6687">
            <w:pPr>
              <w:pStyle w:val="FieldText"/>
              <w:rPr>
                <w:b w:val="0"/>
                <w:sz w:val="20"/>
                <w:szCs w:val="20"/>
                <w:lang w:val="hr-HR"/>
              </w:rPr>
            </w:pPr>
            <w:r w:rsidRPr="00FB46BC">
              <w:rPr>
                <w:b w:val="0"/>
                <w:color w:val="000000"/>
                <w:sz w:val="20"/>
                <w:szCs w:val="20"/>
                <w:lang w:val="hr-HR"/>
              </w:rPr>
              <w:t>Seminarski rad</w:t>
            </w:r>
          </w:p>
        </w:tc>
        <w:tc>
          <w:tcPr>
            <w:tcW w:w="968" w:type="dxa"/>
            <w:tcMar>
              <w:left w:w="57" w:type="dxa"/>
              <w:right w:w="57" w:type="dxa"/>
            </w:tcMar>
            <w:vAlign w:val="center"/>
          </w:tcPr>
          <w:p w:rsidR="00A73435" w:rsidRPr="00FB46BC" w:rsidRDefault="00D455A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520" w:type="dxa"/>
            <w:gridSpan w:val="4"/>
            <w:tcMar>
              <w:left w:w="57" w:type="dxa"/>
              <w:right w:w="57" w:type="dxa"/>
            </w:tcMar>
            <w:vAlign w:val="center"/>
          </w:tcPr>
          <w:p w:rsidR="00A73435" w:rsidRPr="00FB46BC" w:rsidRDefault="00D455A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r w:rsidR="00A73435" w:rsidRPr="00FB46BC">
              <w:rPr>
                <w:b w:val="0"/>
                <w:sz w:val="20"/>
                <w:szCs w:val="20"/>
                <w:lang w:val="hr-HR"/>
              </w:rPr>
              <w:t xml:space="preserve"> </w:t>
            </w:r>
            <w:r w:rsidR="00A73435" w:rsidRPr="00FB46BC">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A73435" w:rsidRPr="00FB46BC" w:rsidRDefault="00D455A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r>
      <w:tr w:rsidR="00A73435" w:rsidRPr="00FB46BC"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Kolokviji</w:t>
            </w:r>
          </w:p>
        </w:tc>
        <w:tc>
          <w:tcPr>
            <w:tcW w:w="782" w:type="dxa"/>
            <w:tcMar>
              <w:left w:w="57" w:type="dxa"/>
              <w:right w:w="57" w:type="dxa"/>
            </w:tcMar>
            <w:vAlign w:val="center"/>
          </w:tcPr>
          <w:p w:rsidR="00A73435" w:rsidRPr="00FB46BC" w:rsidRDefault="00A73435" w:rsidP="00BD6687">
            <w:pPr>
              <w:pStyle w:val="FieldText"/>
              <w:rPr>
                <w:b w:val="0"/>
                <w:sz w:val="20"/>
                <w:szCs w:val="20"/>
                <w:lang w:val="hr-HR"/>
              </w:rPr>
            </w:pPr>
            <w:r>
              <w:rPr>
                <w:b w:val="0"/>
                <w:sz w:val="20"/>
                <w:szCs w:val="20"/>
                <w:lang w:val="hr-HR"/>
              </w:rPr>
              <w:t>5</w:t>
            </w:r>
          </w:p>
        </w:tc>
        <w:tc>
          <w:tcPr>
            <w:tcW w:w="1275" w:type="dxa"/>
            <w:gridSpan w:val="3"/>
            <w:tcMar>
              <w:left w:w="57" w:type="dxa"/>
              <w:right w:w="57" w:type="dxa"/>
            </w:tcMar>
            <w:vAlign w:val="center"/>
          </w:tcPr>
          <w:p w:rsidR="00A73435" w:rsidRPr="00FB46BC" w:rsidRDefault="00A73435" w:rsidP="00BD6687">
            <w:pPr>
              <w:pStyle w:val="FieldText"/>
              <w:rPr>
                <w:b w:val="0"/>
                <w:sz w:val="20"/>
                <w:szCs w:val="20"/>
                <w:lang w:val="hr-HR"/>
              </w:rPr>
            </w:pPr>
            <w:r w:rsidRPr="00FB46BC">
              <w:rPr>
                <w:b w:val="0"/>
                <w:color w:val="000000"/>
                <w:sz w:val="20"/>
                <w:szCs w:val="20"/>
                <w:lang w:val="hr-HR"/>
              </w:rPr>
              <w:t>Usmeni ispit</w:t>
            </w:r>
          </w:p>
        </w:tc>
        <w:tc>
          <w:tcPr>
            <w:tcW w:w="968" w:type="dxa"/>
            <w:tcMar>
              <w:left w:w="57" w:type="dxa"/>
              <w:right w:w="57" w:type="dxa"/>
            </w:tcMar>
            <w:vAlign w:val="center"/>
          </w:tcPr>
          <w:p w:rsidR="00A73435" w:rsidRPr="00FB46BC" w:rsidRDefault="00D455A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20" w:type="dxa"/>
            <w:gridSpan w:val="4"/>
            <w:tcMar>
              <w:left w:w="57" w:type="dxa"/>
              <w:right w:w="57" w:type="dxa"/>
            </w:tcMar>
            <w:vAlign w:val="cente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r w:rsidR="00A73435" w:rsidRPr="00FB46BC">
              <w:rPr>
                <w:rFonts w:ascii="Times New Roman" w:hAnsi="Times New Roman"/>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A73435" w:rsidRPr="00A723B2" w:rsidRDefault="00A73435" w:rsidP="00BD6687">
            <w:pPr>
              <w:tabs>
                <w:tab w:val="left" w:pos="2820"/>
              </w:tabs>
              <w:spacing w:after="0"/>
              <w:rPr>
                <w:rFonts w:ascii="Times New Roman" w:hAnsi="Times New Roman"/>
                <w:color w:val="000000"/>
                <w:sz w:val="20"/>
                <w:szCs w:val="20"/>
              </w:rPr>
            </w:pP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73435" w:rsidRPr="00A723B2" w:rsidRDefault="00A73435" w:rsidP="00BD6687">
            <w:pPr>
              <w:tabs>
                <w:tab w:val="left" w:pos="2820"/>
              </w:tabs>
              <w:spacing w:after="0"/>
              <w:rPr>
                <w:rFonts w:ascii="Times New Roman" w:hAnsi="Times New Roman"/>
                <w:color w:val="000000"/>
                <w:sz w:val="20"/>
                <w:szCs w:val="20"/>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73435" w:rsidRPr="00FB46BC" w:rsidRDefault="00A73435" w:rsidP="00BD6687">
            <w:pPr>
              <w:tabs>
                <w:tab w:val="left" w:pos="2820"/>
              </w:tabs>
              <w:spacing w:after="0"/>
              <w:rPr>
                <w:rFonts w:ascii="Times New Roman" w:hAnsi="Times New Roman"/>
                <w:color w:val="000000"/>
                <w:sz w:val="20"/>
                <w:szCs w:val="20"/>
                <w:highlight w:val="yellow"/>
              </w:rPr>
            </w:pPr>
            <w:r w:rsidRPr="00FB46BC">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73435" w:rsidRPr="00FB46BC" w:rsidRDefault="00D455A3" w:rsidP="00BD6687">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r w:rsidR="00A73435" w:rsidRPr="00FB46BC">
              <w:rPr>
                <w:rFonts w:ascii="Times New Roman" w:hAnsi="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tabs>
                <w:tab w:val="left" w:pos="360"/>
                <w:tab w:val="left" w:pos="54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CF4C33" w:rsidRDefault="00A73435" w:rsidP="00BD6687">
            <w:pPr>
              <w:tabs>
                <w:tab w:val="left" w:pos="2820"/>
              </w:tabs>
              <w:spacing w:after="0"/>
              <w:jc w:val="both"/>
              <w:rPr>
                <w:rFonts w:ascii="Times New Roman" w:hAnsi="Times New Roman"/>
                <w:sz w:val="20"/>
                <w:szCs w:val="20"/>
              </w:rPr>
            </w:pPr>
            <w:r w:rsidRPr="00CA4AAC">
              <w:rPr>
                <w:rFonts w:ascii="Times New Roman" w:hAnsi="Times New Roman"/>
                <w:sz w:val="20"/>
                <w:szCs w:val="20"/>
              </w:rPr>
              <w:t xml:space="preserve">Tijekom </w:t>
            </w:r>
            <w:r w:rsidR="00CF4C33">
              <w:rPr>
                <w:rFonts w:ascii="Times New Roman" w:hAnsi="Times New Roman"/>
                <w:sz w:val="20"/>
                <w:szCs w:val="20"/>
              </w:rPr>
              <w:t xml:space="preserve">semestra organizirati će se pisane provjere znanja putem </w:t>
            </w:r>
            <w:r w:rsidRPr="00CA4AAC">
              <w:rPr>
                <w:rFonts w:ascii="Times New Roman" w:hAnsi="Times New Roman"/>
                <w:sz w:val="20"/>
                <w:szCs w:val="20"/>
              </w:rPr>
              <w:t xml:space="preserve"> dva kolokvija. </w:t>
            </w:r>
            <w:r w:rsidR="003A497C">
              <w:rPr>
                <w:rFonts w:ascii="Times New Roman" w:hAnsi="Times New Roman"/>
                <w:sz w:val="20"/>
                <w:szCs w:val="20"/>
              </w:rPr>
              <w:t xml:space="preserve">Kolokviji </w:t>
            </w:r>
            <w:r w:rsidR="00CF4C33">
              <w:rPr>
                <w:rFonts w:ascii="Times New Roman" w:hAnsi="Times New Roman"/>
                <w:sz w:val="20"/>
                <w:szCs w:val="20"/>
              </w:rPr>
              <w:t>se</w:t>
            </w:r>
            <w:r w:rsidR="003A497C">
              <w:rPr>
                <w:rFonts w:ascii="Times New Roman" w:hAnsi="Times New Roman"/>
                <w:sz w:val="20"/>
                <w:szCs w:val="20"/>
              </w:rPr>
              <w:t xml:space="preserve"> sastoje od zadataka i teorije. </w:t>
            </w:r>
            <w:r w:rsidRPr="00CA4AAC">
              <w:rPr>
                <w:rFonts w:ascii="Times New Roman" w:hAnsi="Times New Roman"/>
                <w:sz w:val="20"/>
                <w:szCs w:val="20"/>
              </w:rPr>
              <w:t xml:space="preserve">Uvjet za pristupanje drugom kolokviju je pozitivno ocijenjen prvi kolokvij. Ukupna ocjena predstavlja srednju vrijednost (pozitivnih) ocjena ostvarenih na oba kolokvija. Alternativno, studenti mogu ostvariti ocjenu putem pismenog ispita tijekom ispitnog roka. </w:t>
            </w:r>
            <w:r w:rsidR="003A497C">
              <w:rPr>
                <w:rFonts w:ascii="Times New Roman" w:hAnsi="Times New Roman"/>
                <w:sz w:val="20"/>
                <w:szCs w:val="20"/>
              </w:rPr>
              <w:t>Pismeni ispit se</w:t>
            </w:r>
            <w:r w:rsidR="00CF4C33" w:rsidRPr="00CF4C33">
              <w:rPr>
                <w:rFonts w:ascii="Times New Roman" w:hAnsi="Times New Roman"/>
                <w:sz w:val="20"/>
                <w:szCs w:val="20"/>
              </w:rPr>
              <w:t xml:space="preserve"> sastoje od zadataka i teorije.</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Bodovni pragovi i odgovarajuće ocjene za pisane provjere znanja:</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0-49      nedovoljan (1)</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50-65    dovoljan (2)</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66-75    dobar (3)</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76-85    vrlo dobar (4)</w:t>
            </w:r>
          </w:p>
          <w:p w:rsidR="003A497C" w:rsidRPr="00FB46BC" w:rsidRDefault="00CF4C33" w:rsidP="00CF4C33">
            <w:pPr>
              <w:tabs>
                <w:tab w:val="left" w:pos="2820"/>
              </w:tabs>
              <w:spacing w:after="0"/>
              <w:jc w:val="both"/>
              <w:rPr>
                <w:rFonts w:ascii="Times New Roman" w:hAnsi="Times New Roman"/>
                <w:sz w:val="20"/>
                <w:szCs w:val="20"/>
              </w:rPr>
            </w:pPr>
            <w:r w:rsidRPr="00CF4C33">
              <w:rPr>
                <w:rFonts w:ascii="Times New Roman" w:hAnsi="Times New Roman"/>
                <w:color w:val="FF0000"/>
                <w:sz w:val="20"/>
                <w:szCs w:val="20"/>
              </w:rPr>
              <w:t>86-100  izvrstan (5)</w:t>
            </w:r>
          </w:p>
        </w:tc>
      </w:tr>
      <w:tr w:rsidR="00A73435" w:rsidRPr="00FB46BC" w:rsidTr="00BD668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54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Dostupnost putem ostalih medija</w:t>
            </w:r>
          </w:p>
        </w:tc>
      </w:tr>
      <w:tr w:rsidR="00A73435" w:rsidRPr="00FB46BC" w:rsidTr="00BD6687">
        <w:trPr>
          <w:trHeight w:val="503"/>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5E2DE5" w:rsidRDefault="00A73435" w:rsidP="00BD6687">
            <w:pPr>
              <w:spacing w:after="0"/>
              <w:jc w:val="both"/>
              <w:rPr>
                <w:rFonts w:ascii="Times New Roman" w:hAnsi="Times New Roman"/>
                <w:sz w:val="20"/>
                <w:szCs w:val="20"/>
              </w:rPr>
            </w:pPr>
            <w:r w:rsidRPr="005E2DE5">
              <w:rPr>
                <w:rFonts w:ascii="Times New Roman" w:hAnsi="Times New Roman"/>
                <w:sz w:val="20"/>
                <w:szCs w:val="20"/>
              </w:rPr>
              <w:t>Buble, M., Bakotić, D.: Kompenzacijski management, Ekonomski fakultet, Split, 2013.</w:t>
            </w:r>
          </w:p>
        </w:tc>
        <w:tc>
          <w:tcPr>
            <w:tcW w:w="1244" w:type="dxa"/>
            <w:gridSpan w:val="2"/>
            <w:tcBorders>
              <w:top w:val="single" w:sz="8" w:space="0" w:color="auto"/>
              <w:left w:val="single" w:sz="8" w:space="0" w:color="auto"/>
              <w:right w:val="single" w:sz="8" w:space="0" w:color="auto"/>
            </w:tcBorders>
            <w:tcMar>
              <w:left w:w="57" w:type="dxa"/>
              <w:right w:w="57" w:type="dxa"/>
            </w:tcMar>
          </w:tcPr>
          <w:p w:rsidR="00A73435" w:rsidRDefault="00A73435" w:rsidP="00BD6687">
            <w:pPr>
              <w:tabs>
                <w:tab w:val="left" w:pos="2820"/>
              </w:tabs>
              <w:spacing w:after="0"/>
              <w:jc w:val="center"/>
              <w:rPr>
                <w:rFonts w:ascii="Times New Roman" w:hAnsi="Times New Roman"/>
                <w:color w:val="000000"/>
                <w:sz w:val="20"/>
                <w:szCs w:val="20"/>
              </w:rPr>
            </w:pPr>
            <w:r>
              <w:rPr>
                <w:rFonts w:ascii="Times New Roman" w:hAnsi="Times New Roman"/>
                <w:sz w:val="20"/>
                <w:szCs w:val="20"/>
              </w:rPr>
              <w:t>10</w:t>
            </w:r>
          </w:p>
          <w:p w:rsidR="00A73435" w:rsidRPr="005E2DE5" w:rsidRDefault="00A73435" w:rsidP="00BD6687">
            <w:pPr>
              <w:rPr>
                <w:rFonts w:ascii="Times New Roman" w:hAnsi="Times New Roman"/>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5E2DE5" w:rsidRDefault="00A73435" w:rsidP="00BD6687">
            <w:pPr>
              <w:tabs>
                <w:tab w:val="left" w:pos="2820"/>
              </w:tabs>
              <w:spacing w:after="0"/>
              <w:rPr>
                <w:rFonts w:ascii="Times New Roman" w:hAnsi="Times New Roman"/>
                <w:color w:val="000000"/>
                <w:sz w:val="20"/>
                <w:szCs w:val="20"/>
              </w:rPr>
            </w:pPr>
            <w:r w:rsidRPr="005E2DE5">
              <w:rPr>
                <w:rFonts w:ascii="Times New Roman" w:hAnsi="Times New Roman"/>
                <w:sz w:val="20"/>
                <w:szCs w:val="20"/>
              </w:rPr>
              <w:t>Bakotić, D.: Nastavni materijali za web: Kompenzacijski management, Zbirka zadataka, Ekonomski fakultet, Split, 2013.</w:t>
            </w:r>
          </w:p>
        </w:tc>
        <w:tc>
          <w:tcPr>
            <w:tcW w:w="1244" w:type="dxa"/>
            <w:gridSpan w:val="2"/>
            <w:tcBorders>
              <w:left w:val="single" w:sz="8"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CF4C33" w:rsidP="00BD6687">
            <w:pPr>
              <w:tabs>
                <w:tab w:val="left" w:pos="2820"/>
              </w:tabs>
              <w:spacing w:after="0"/>
              <w:jc w:val="center"/>
              <w:rPr>
                <w:rFonts w:ascii="Times New Roman" w:hAnsi="Times New Roman"/>
                <w:color w:val="000000"/>
                <w:sz w:val="20"/>
                <w:szCs w:val="20"/>
              </w:rPr>
            </w:pPr>
            <w:r>
              <w:rPr>
                <w:rFonts w:ascii="Times New Roman" w:hAnsi="Times New Roman"/>
                <w:sz w:val="20"/>
                <w:szCs w:val="20"/>
              </w:rPr>
              <w:t>Moodle</w:t>
            </w:r>
          </w:p>
        </w:tc>
      </w:tr>
      <w:tr w:rsidR="00A73435" w:rsidRPr="00FB46BC"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D455A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D455A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D455A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A73435" w:rsidRPr="00FB46BC" w:rsidRDefault="00D455A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A73435" w:rsidRPr="00FB46BC" w:rsidRDefault="00D455A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Dopunska literatura </w:t>
            </w:r>
          </w:p>
          <w:p w:rsidR="00A73435" w:rsidRPr="00FB46BC" w:rsidRDefault="00A73435" w:rsidP="00BD6687">
            <w:pPr>
              <w:tabs>
                <w:tab w:val="left" w:pos="567"/>
              </w:tabs>
              <w:spacing w:after="0" w:line="240" w:lineRule="auto"/>
              <w:rPr>
                <w:rFonts w:ascii="Times New Roman" w:hAnsi="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CF4C33" w:rsidRPr="00CF4C33" w:rsidRDefault="00CF4C33" w:rsidP="00BD6687">
            <w:pPr>
              <w:spacing w:after="0"/>
              <w:jc w:val="both"/>
              <w:rPr>
                <w:rFonts w:ascii="Times New Roman" w:hAnsi="Times New Roman"/>
                <w:color w:val="FF0000"/>
                <w:sz w:val="20"/>
                <w:szCs w:val="20"/>
              </w:rPr>
            </w:pPr>
            <w:r w:rsidRPr="00CF4C33">
              <w:rPr>
                <w:rFonts w:ascii="Times New Roman" w:hAnsi="Times New Roman"/>
                <w:color w:val="FF0000"/>
                <w:sz w:val="20"/>
                <w:szCs w:val="20"/>
              </w:rPr>
              <w:t>Udžbenici:</w:t>
            </w:r>
          </w:p>
          <w:p w:rsidR="00A73435" w:rsidRDefault="00A73435" w:rsidP="00BD6687">
            <w:pPr>
              <w:spacing w:after="0"/>
              <w:jc w:val="both"/>
              <w:rPr>
                <w:rFonts w:ascii="Times New Roman" w:hAnsi="Times New Roman"/>
                <w:sz w:val="20"/>
                <w:szCs w:val="20"/>
              </w:rPr>
            </w:pPr>
            <w:r w:rsidRPr="00745191">
              <w:rPr>
                <w:rFonts w:ascii="Times New Roman" w:hAnsi="Times New Roman"/>
                <w:sz w:val="20"/>
                <w:szCs w:val="20"/>
              </w:rPr>
              <w:t>Milkovich, T.G., Newman, M. J.: Plaće i modeli nagrađ</w:t>
            </w:r>
            <w:r w:rsidR="00CF4C33">
              <w:rPr>
                <w:rFonts w:ascii="Times New Roman" w:hAnsi="Times New Roman"/>
                <w:sz w:val="20"/>
                <w:szCs w:val="20"/>
              </w:rPr>
              <w:t>ivanja, Masmedia, Zagreb, 2006.</w:t>
            </w:r>
          </w:p>
          <w:p w:rsidR="00A73435" w:rsidRDefault="00A73435" w:rsidP="00CF4C33">
            <w:pPr>
              <w:spacing w:after="0"/>
              <w:jc w:val="both"/>
              <w:rPr>
                <w:rFonts w:ascii="Times New Roman" w:hAnsi="Times New Roman"/>
                <w:sz w:val="20"/>
                <w:szCs w:val="20"/>
              </w:rPr>
            </w:pPr>
            <w:r w:rsidRPr="00745191">
              <w:rPr>
                <w:rFonts w:ascii="Times New Roman" w:hAnsi="Times New Roman"/>
                <w:sz w:val="20"/>
                <w:szCs w:val="20"/>
              </w:rPr>
              <w:t>Galetić,L., Pavić, I.:Upravljan</w:t>
            </w:r>
            <w:r w:rsidR="00CF4C33">
              <w:rPr>
                <w:rFonts w:ascii="Times New Roman" w:hAnsi="Times New Roman"/>
                <w:sz w:val="20"/>
                <w:szCs w:val="20"/>
              </w:rPr>
              <w:t>je plaćama, RRiF, Zagreb, 1996.</w:t>
            </w:r>
          </w:p>
          <w:p w:rsidR="00A73435" w:rsidRDefault="00A73435" w:rsidP="00BD6687">
            <w:pPr>
              <w:tabs>
                <w:tab w:val="left" w:pos="2820"/>
              </w:tabs>
              <w:spacing w:after="0"/>
              <w:rPr>
                <w:rFonts w:ascii="Times New Roman" w:hAnsi="Times New Roman"/>
                <w:sz w:val="20"/>
                <w:szCs w:val="20"/>
              </w:rPr>
            </w:pPr>
            <w:r w:rsidRPr="00745191">
              <w:rPr>
                <w:rFonts w:ascii="Times New Roman" w:hAnsi="Times New Roman"/>
                <w:sz w:val="20"/>
                <w:szCs w:val="20"/>
              </w:rPr>
              <w:t>Buble, M., Goić, S., Pavić, I.: Osnove stimulativnog plaćanja u poduzeću, Ekonomski fakultet Split, Split, 1991.</w:t>
            </w:r>
          </w:p>
          <w:p w:rsidR="00300370" w:rsidRDefault="00300370" w:rsidP="00BD6687">
            <w:pPr>
              <w:tabs>
                <w:tab w:val="left" w:pos="2820"/>
              </w:tabs>
              <w:spacing w:after="0"/>
              <w:rPr>
                <w:rFonts w:ascii="Times New Roman" w:hAnsi="Times New Roman"/>
                <w:color w:val="FF0000"/>
                <w:sz w:val="20"/>
                <w:szCs w:val="20"/>
              </w:rPr>
            </w:pPr>
          </w:p>
          <w:p w:rsidR="00CF4C33" w:rsidRDefault="00CF4C33" w:rsidP="00BD6687">
            <w:pPr>
              <w:tabs>
                <w:tab w:val="left" w:pos="2820"/>
              </w:tabs>
              <w:spacing w:after="0"/>
              <w:rPr>
                <w:rFonts w:ascii="Times New Roman" w:hAnsi="Times New Roman"/>
                <w:color w:val="FF0000"/>
                <w:sz w:val="20"/>
                <w:szCs w:val="20"/>
              </w:rPr>
            </w:pPr>
            <w:r w:rsidRPr="00CF4C33">
              <w:rPr>
                <w:rFonts w:ascii="Times New Roman" w:hAnsi="Times New Roman"/>
                <w:color w:val="FF0000"/>
                <w:sz w:val="20"/>
                <w:szCs w:val="20"/>
              </w:rPr>
              <w:t>Članci:</w:t>
            </w:r>
          </w:p>
          <w:p w:rsidR="00300370" w:rsidRPr="00300370" w:rsidRDefault="00300370" w:rsidP="00300370">
            <w:pPr>
              <w:tabs>
                <w:tab w:val="left" w:pos="2820"/>
              </w:tabs>
              <w:spacing w:after="0"/>
              <w:jc w:val="both"/>
              <w:rPr>
                <w:rFonts w:ascii="Times New Roman" w:hAnsi="Times New Roman"/>
                <w:color w:val="FF0000"/>
                <w:sz w:val="20"/>
                <w:szCs w:val="20"/>
              </w:rPr>
            </w:pPr>
            <w:r w:rsidRPr="00300370">
              <w:rPr>
                <w:rFonts w:ascii="Times New Roman" w:hAnsi="Times New Roman"/>
                <w:color w:val="FF0000"/>
                <w:sz w:val="20"/>
                <w:szCs w:val="20"/>
              </w:rPr>
              <w:t>Danica Bakotić. Ivana Načinović Braje: Insight Into Alignment Between Compensation Strategy and Business Strategy in Selected Croatian Companies,PROCEEDINGS: 6th Eurasian Multidisciplinary Forum,EMF 2017, 27-28 April, Vienna, Austria.</w:t>
            </w:r>
          </w:p>
          <w:p w:rsidR="00300370" w:rsidRPr="00300370" w:rsidRDefault="00300370" w:rsidP="00300370">
            <w:pPr>
              <w:tabs>
                <w:tab w:val="left" w:pos="2820"/>
              </w:tabs>
              <w:spacing w:after="0"/>
              <w:jc w:val="both"/>
              <w:rPr>
                <w:rFonts w:ascii="Times New Roman" w:hAnsi="Times New Roman"/>
                <w:color w:val="FF0000"/>
                <w:sz w:val="20"/>
                <w:szCs w:val="20"/>
              </w:rPr>
            </w:pPr>
          </w:p>
          <w:p w:rsidR="00CF4C33" w:rsidRPr="00300370" w:rsidRDefault="00300370" w:rsidP="00300370">
            <w:pPr>
              <w:tabs>
                <w:tab w:val="left" w:pos="2820"/>
              </w:tabs>
              <w:spacing w:after="0"/>
              <w:jc w:val="both"/>
              <w:rPr>
                <w:rFonts w:ascii="Times New Roman" w:hAnsi="Times New Roman"/>
                <w:color w:val="FF0000"/>
                <w:sz w:val="20"/>
                <w:szCs w:val="20"/>
              </w:rPr>
            </w:pPr>
            <w:r w:rsidRPr="00300370">
              <w:rPr>
                <w:rFonts w:ascii="Times New Roman" w:hAnsi="Times New Roman"/>
                <w:color w:val="FF0000"/>
                <w:sz w:val="20"/>
                <w:szCs w:val="20"/>
              </w:rPr>
              <w:t>Darko Tipurić, Danica Bakotić, Marina Lovrinčević: Exploring the link between executive compensation package and executives' pay satisfaction in Croatian companies: An empirical study, Montenegrian Journal of Economics, Vol. 9. No 2, May 2013, pp. 7-16.</w:t>
            </w:r>
          </w:p>
          <w:p w:rsidR="00300370" w:rsidRDefault="00300370" w:rsidP="00300370">
            <w:pPr>
              <w:tabs>
                <w:tab w:val="left" w:pos="2820"/>
              </w:tabs>
              <w:spacing w:after="0"/>
              <w:rPr>
                <w:rFonts w:ascii="Times New Roman" w:hAnsi="Times New Roman"/>
                <w:color w:val="FF0000"/>
                <w:sz w:val="20"/>
                <w:szCs w:val="20"/>
              </w:rPr>
            </w:pPr>
          </w:p>
          <w:p w:rsidR="00300370" w:rsidRPr="00300370" w:rsidRDefault="00300370" w:rsidP="00300370">
            <w:pPr>
              <w:tabs>
                <w:tab w:val="left" w:pos="2820"/>
              </w:tabs>
              <w:spacing w:after="0"/>
              <w:rPr>
                <w:rFonts w:ascii="Times New Roman" w:hAnsi="Times New Roman"/>
                <w:color w:val="FF0000"/>
                <w:sz w:val="20"/>
                <w:szCs w:val="20"/>
              </w:rPr>
            </w:pPr>
            <w:r>
              <w:rPr>
                <w:rFonts w:ascii="Times New Roman" w:hAnsi="Times New Roman"/>
                <w:color w:val="FF0000"/>
                <w:sz w:val="20"/>
                <w:szCs w:val="20"/>
              </w:rPr>
              <w:t>Ostali izvori:</w:t>
            </w:r>
          </w:p>
          <w:p w:rsidR="00300370" w:rsidRPr="00300370" w:rsidRDefault="00300370" w:rsidP="00300370">
            <w:pPr>
              <w:tabs>
                <w:tab w:val="left" w:pos="2820"/>
              </w:tabs>
              <w:spacing w:after="0"/>
              <w:rPr>
                <w:rFonts w:ascii="Times New Roman" w:hAnsi="Times New Roman"/>
                <w:color w:val="FF0000"/>
                <w:sz w:val="20"/>
                <w:szCs w:val="20"/>
              </w:rPr>
            </w:pPr>
            <w:r w:rsidRPr="00300370">
              <w:rPr>
                <w:rFonts w:ascii="Times New Roman" w:hAnsi="Times New Roman"/>
                <w:color w:val="FF0000"/>
                <w:sz w:val="20"/>
                <w:szCs w:val="20"/>
              </w:rPr>
              <w:t>Poslovni slučajevi i vijesti s portala/časopisa Poslovni dnevnik (www.poslovni.hr)</w:t>
            </w:r>
          </w:p>
          <w:p w:rsidR="00300370" w:rsidRPr="00300370" w:rsidRDefault="00300370" w:rsidP="00300370">
            <w:pPr>
              <w:tabs>
                <w:tab w:val="left" w:pos="2820"/>
              </w:tabs>
              <w:spacing w:after="0"/>
              <w:rPr>
                <w:rFonts w:ascii="Times New Roman" w:hAnsi="Times New Roman"/>
                <w:color w:val="FF0000"/>
                <w:sz w:val="20"/>
                <w:szCs w:val="20"/>
              </w:rPr>
            </w:pPr>
            <w:r w:rsidRPr="00300370">
              <w:rPr>
                <w:rFonts w:ascii="Times New Roman" w:hAnsi="Times New Roman"/>
                <w:color w:val="FF0000"/>
                <w:sz w:val="20"/>
                <w:szCs w:val="20"/>
              </w:rPr>
              <w:t xml:space="preserve">Poslovni slučajevi i vijesti s portala Lider (www.liderpress.hr) </w:t>
            </w:r>
          </w:p>
          <w:p w:rsidR="00300370" w:rsidRPr="00FB46BC" w:rsidRDefault="00300370" w:rsidP="00300370">
            <w:pPr>
              <w:tabs>
                <w:tab w:val="left" w:pos="2820"/>
              </w:tabs>
              <w:spacing w:after="0"/>
              <w:rPr>
                <w:rFonts w:ascii="Times New Roman" w:hAnsi="Times New Roman"/>
                <w:sz w:val="20"/>
                <w:szCs w:val="20"/>
              </w:rPr>
            </w:pPr>
            <w:r w:rsidRPr="00300370">
              <w:rPr>
                <w:rFonts w:ascii="Times New Roman" w:hAnsi="Times New Roman"/>
                <w:color w:val="FF0000"/>
                <w:sz w:val="20"/>
                <w:szCs w:val="20"/>
              </w:rPr>
              <w:t>Državni zavod za statistiku RH (www.dzs.hr)</w:t>
            </w: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Praćenje pohađanja nastave i uspješnosti izvršenja ostalih obveza studenata (nastavnik)</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Nadzor izvođenja nastave (prodekan za nastavu)</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Analiza uspješnosti studiranja po svim predmetima studija (prodekan za nastavu)</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Studentska anketa o kvaliteti nastavnika i nastave za svaki predmet studija (UNIST, Centar za unaprjeđenje kvalitete)</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73435" w:rsidRPr="00FB46BC" w:rsidRDefault="00D455A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bl>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D52A52" w:rsidRDefault="00D52A52"/>
    <w:sectPr w:rsidR="00D52A52"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7110D"/>
    <w:multiLevelType w:val="hybridMultilevel"/>
    <w:tmpl w:val="C13A86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7F30B9F"/>
    <w:multiLevelType w:val="hybridMultilevel"/>
    <w:tmpl w:val="FA380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06725F1"/>
    <w:multiLevelType w:val="hybridMultilevel"/>
    <w:tmpl w:val="75B2C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414E55"/>
    <w:multiLevelType w:val="hybridMultilevel"/>
    <w:tmpl w:val="B844A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C62FA5"/>
    <w:multiLevelType w:val="hybridMultilevel"/>
    <w:tmpl w:val="EF5C5A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C465BB2"/>
    <w:multiLevelType w:val="hybridMultilevel"/>
    <w:tmpl w:val="E8F23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9C6593"/>
    <w:multiLevelType w:val="hybridMultilevel"/>
    <w:tmpl w:val="26700E9E"/>
    <w:lvl w:ilvl="0" w:tplc="041A0001">
      <w:start w:val="1"/>
      <w:numFmt w:val="bullet"/>
      <w:lvlText w:val=""/>
      <w:lvlJc w:val="left"/>
      <w:pPr>
        <w:tabs>
          <w:tab w:val="num" w:pos="363"/>
        </w:tabs>
        <w:ind w:left="363" w:hanging="360"/>
      </w:pPr>
      <w:rPr>
        <w:rFonts w:ascii="Symbol" w:hAnsi="Symbol" w:hint="default"/>
      </w:rPr>
    </w:lvl>
    <w:lvl w:ilvl="1" w:tplc="041A0019" w:tentative="1">
      <w:start w:val="1"/>
      <w:numFmt w:val="lowerLetter"/>
      <w:lvlText w:val="%2."/>
      <w:lvlJc w:val="left"/>
      <w:pPr>
        <w:tabs>
          <w:tab w:val="num" w:pos="1083"/>
        </w:tabs>
        <w:ind w:left="1083" w:hanging="360"/>
      </w:pPr>
      <w:rPr>
        <w:rFonts w:cs="Times New Roman"/>
      </w:rPr>
    </w:lvl>
    <w:lvl w:ilvl="2" w:tplc="041A001B" w:tentative="1">
      <w:start w:val="1"/>
      <w:numFmt w:val="lowerRoman"/>
      <w:lvlText w:val="%3."/>
      <w:lvlJc w:val="right"/>
      <w:pPr>
        <w:tabs>
          <w:tab w:val="num" w:pos="1803"/>
        </w:tabs>
        <w:ind w:left="1803" w:hanging="180"/>
      </w:pPr>
      <w:rPr>
        <w:rFonts w:cs="Times New Roman"/>
      </w:rPr>
    </w:lvl>
    <w:lvl w:ilvl="3" w:tplc="041A000F" w:tentative="1">
      <w:start w:val="1"/>
      <w:numFmt w:val="decimal"/>
      <w:lvlText w:val="%4."/>
      <w:lvlJc w:val="left"/>
      <w:pPr>
        <w:tabs>
          <w:tab w:val="num" w:pos="2523"/>
        </w:tabs>
        <w:ind w:left="2523" w:hanging="360"/>
      </w:pPr>
      <w:rPr>
        <w:rFonts w:cs="Times New Roman"/>
      </w:rPr>
    </w:lvl>
    <w:lvl w:ilvl="4" w:tplc="041A0019" w:tentative="1">
      <w:start w:val="1"/>
      <w:numFmt w:val="lowerLetter"/>
      <w:lvlText w:val="%5."/>
      <w:lvlJc w:val="left"/>
      <w:pPr>
        <w:tabs>
          <w:tab w:val="num" w:pos="3243"/>
        </w:tabs>
        <w:ind w:left="3243" w:hanging="360"/>
      </w:pPr>
      <w:rPr>
        <w:rFonts w:cs="Times New Roman"/>
      </w:rPr>
    </w:lvl>
    <w:lvl w:ilvl="5" w:tplc="041A001B" w:tentative="1">
      <w:start w:val="1"/>
      <w:numFmt w:val="lowerRoman"/>
      <w:lvlText w:val="%6."/>
      <w:lvlJc w:val="right"/>
      <w:pPr>
        <w:tabs>
          <w:tab w:val="num" w:pos="3963"/>
        </w:tabs>
        <w:ind w:left="3963" w:hanging="180"/>
      </w:pPr>
      <w:rPr>
        <w:rFonts w:cs="Times New Roman"/>
      </w:rPr>
    </w:lvl>
    <w:lvl w:ilvl="6" w:tplc="041A000F" w:tentative="1">
      <w:start w:val="1"/>
      <w:numFmt w:val="decimal"/>
      <w:lvlText w:val="%7."/>
      <w:lvlJc w:val="left"/>
      <w:pPr>
        <w:tabs>
          <w:tab w:val="num" w:pos="4683"/>
        </w:tabs>
        <w:ind w:left="4683" w:hanging="360"/>
      </w:pPr>
      <w:rPr>
        <w:rFonts w:cs="Times New Roman"/>
      </w:rPr>
    </w:lvl>
    <w:lvl w:ilvl="7" w:tplc="041A0019" w:tentative="1">
      <w:start w:val="1"/>
      <w:numFmt w:val="lowerLetter"/>
      <w:lvlText w:val="%8."/>
      <w:lvlJc w:val="left"/>
      <w:pPr>
        <w:tabs>
          <w:tab w:val="num" w:pos="5403"/>
        </w:tabs>
        <w:ind w:left="5403" w:hanging="360"/>
      </w:pPr>
      <w:rPr>
        <w:rFonts w:cs="Times New Roman"/>
      </w:rPr>
    </w:lvl>
    <w:lvl w:ilvl="8" w:tplc="041A001B" w:tentative="1">
      <w:start w:val="1"/>
      <w:numFmt w:val="lowerRoman"/>
      <w:lvlText w:val="%9."/>
      <w:lvlJc w:val="right"/>
      <w:pPr>
        <w:tabs>
          <w:tab w:val="num" w:pos="6123"/>
        </w:tabs>
        <w:ind w:left="6123" w:hanging="180"/>
      </w:pPr>
      <w:rPr>
        <w:rFonts w:cs="Times New Roman"/>
      </w:r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6"/>
  </w:num>
  <w:num w:numId="4">
    <w:abstractNumId w:val="0"/>
  </w:num>
  <w:num w:numId="5">
    <w:abstractNumId w:val="1"/>
  </w:num>
  <w:num w:numId="6">
    <w:abstractNumId w:val="2"/>
  </w:num>
  <w:num w:numId="7">
    <w:abstractNumId w:val="5"/>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hyphenationZone w:val="425"/>
  <w:characterSpacingControl w:val="doNotCompress"/>
  <w:compat/>
  <w:rsids>
    <w:rsidRoot w:val="00A73435"/>
    <w:rsid w:val="00245E82"/>
    <w:rsid w:val="00300370"/>
    <w:rsid w:val="003A497C"/>
    <w:rsid w:val="00807418"/>
    <w:rsid w:val="00A723B2"/>
    <w:rsid w:val="00A73435"/>
    <w:rsid w:val="00B959E5"/>
    <w:rsid w:val="00CB6A5E"/>
    <w:rsid w:val="00CF4C33"/>
    <w:rsid w:val="00D455A3"/>
    <w:rsid w:val="00D52A5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435"/>
    <w:rPr>
      <w:rFonts w:ascii="Calibri" w:eastAsia="Times New Roman"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73435"/>
    <w:pPr>
      <w:spacing w:after="0" w:line="240" w:lineRule="auto"/>
    </w:pPr>
    <w:rPr>
      <w:rFonts w:ascii="Times New Roman" w:eastAsia="Calibri" w:hAnsi="Times New Roman"/>
      <w:b/>
      <w:sz w:val="19"/>
      <w:szCs w:val="19"/>
      <w:lang w:val="en-US" w:eastAsia="hr-HR"/>
    </w:rPr>
  </w:style>
  <w:style w:type="character" w:styleId="Strong">
    <w:name w:val="Strong"/>
    <w:qFormat/>
    <w:rsid w:val="00A73435"/>
    <w:rPr>
      <w:rFonts w:cs="Times New Roman"/>
      <w:b/>
      <w:bCs/>
    </w:rPr>
  </w:style>
  <w:style w:type="paragraph" w:styleId="ListParagraph">
    <w:name w:val="List Paragraph"/>
    <w:basedOn w:val="Normal"/>
    <w:uiPriority w:val="34"/>
    <w:qFormat/>
    <w:rsid w:val="003003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435"/>
    <w:rPr>
      <w:rFonts w:ascii="Calibri" w:eastAsia="Times New Roman"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73435"/>
    <w:pPr>
      <w:spacing w:after="0" w:line="240" w:lineRule="auto"/>
    </w:pPr>
    <w:rPr>
      <w:rFonts w:ascii="Times New Roman" w:eastAsia="Calibri" w:hAnsi="Times New Roman"/>
      <w:b/>
      <w:sz w:val="19"/>
      <w:szCs w:val="19"/>
      <w:lang w:val="en-US" w:eastAsia="hr-HR"/>
    </w:rPr>
  </w:style>
  <w:style w:type="character" w:styleId="Strong">
    <w:name w:val="Strong"/>
    <w:qFormat/>
    <w:rsid w:val="00A73435"/>
    <w:rPr>
      <w:rFonts w:cs="Times New Roman"/>
      <w:b/>
      <w:bCs/>
    </w:rPr>
  </w:style>
  <w:style w:type="paragraph" w:styleId="ListParagraph">
    <w:name w:val="List Paragraph"/>
    <w:basedOn w:val="Normal"/>
    <w:uiPriority w:val="34"/>
    <w:qFormat/>
    <w:rsid w:val="003003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57DF-FA81-45B9-849D-8398DB5FB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Danica Bakotić</dc:creator>
  <cp:lastModifiedBy>sumic</cp:lastModifiedBy>
  <cp:revision>2</cp:revision>
  <dcterms:created xsi:type="dcterms:W3CDTF">2018-06-04T07:28:00Z</dcterms:created>
  <dcterms:modified xsi:type="dcterms:W3CDTF">2018-06-04T07:28:00Z</dcterms:modified>
</cp:coreProperties>
</file>